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BA" w:rsidRDefault="00923A83" w:rsidP="00505BBA">
      <w:pPr>
        <w:jc w:val="center"/>
        <w:rPr>
          <w:rFonts w:ascii="Times New Roman" w:hAnsi="Times New Roman"/>
          <w:b/>
          <w:sz w:val="24"/>
          <w:szCs w:val="24"/>
        </w:rPr>
      </w:pPr>
      <w:proofErr w:type="spellStart"/>
      <w:r>
        <w:rPr>
          <w:rFonts w:ascii="Times New Roman" w:hAnsi="Times New Roman"/>
          <w:b/>
          <w:sz w:val="24"/>
          <w:szCs w:val="24"/>
        </w:rPr>
        <w:t>Posterolateral</w:t>
      </w:r>
      <w:proofErr w:type="spellEnd"/>
      <w:r>
        <w:rPr>
          <w:rFonts w:ascii="Times New Roman" w:hAnsi="Times New Roman"/>
          <w:b/>
          <w:sz w:val="24"/>
          <w:szCs w:val="24"/>
        </w:rPr>
        <w:t xml:space="preserve"> Corner</w:t>
      </w:r>
      <w:r w:rsidR="004624CA">
        <w:rPr>
          <w:rFonts w:ascii="Times New Roman" w:hAnsi="Times New Roman"/>
          <w:b/>
          <w:sz w:val="24"/>
          <w:szCs w:val="24"/>
        </w:rPr>
        <w:t xml:space="preserve"> Reconstruction</w:t>
      </w:r>
    </w:p>
    <w:p w:rsidR="00505BBA" w:rsidRDefault="001A6209" w:rsidP="00505BBA">
      <w:pPr>
        <w:jc w:val="center"/>
        <w:rPr>
          <w:rFonts w:ascii="Times New Roman" w:hAnsi="Times New Roman"/>
          <w:b/>
          <w:sz w:val="24"/>
          <w:szCs w:val="24"/>
        </w:rPr>
      </w:pPr>
      <w:r>
        <w:rPr>
          <w:rFonts w:ascii="Times New Roman" w:hAnsi="Times New Roman"/>
          <w:b/>
          <w:sz w:val="24"/>
          <w:szCs w:val="24"/>
        </w:rPr>
        <w:t>Jeremy Mangion</w:t>
      </w:r>
      <w:r w:rsidR="00505BBA">
        <w:rPr>
          <w:rFonts w:ascii="Times New Roman" w:hAnsi="Times New Roman"/>
          <w:b/>
          <w:sz w:val="24"/>
          <w:szCs w:val="24"/>
        </w:rPr>
        <w:t>, MD</w:t>
      </w:r>
    </w:p>
    <w:p w:rsidR="004624CA" w:rsidRDefault="004624CA" w:rsidP="004624CA">
      <w:pPr>
        <w:jc w:val="both"/>
        <w:rPr>
          <w:rFonts w:ascii="Arial" w:hAnsi="Arial" w:cs="Arial"/>
        </w:rPr>
      </w:pPr>
      <w:r w:rsidRPr="00D55941">
        <w:rPr>
          <w:rFonts w:ascii="Arial" w:hAnsi="Arial" w:cs="Arial"/>
        </w:rPr>
        <w:t>The intent of the protocol in this package is to educate you about your surgery and the challenging rehabilitation that will follow.  The primary goal of rehabilitation is to protect the reconstruction while steadily progressing towards and ultimately achieving pre-injury level of activity.  The first step towards achieving this goal is to read this package before you have surgery in order to prepare yourself for the rehabilitation process.</w:t>
      </w:r>
    </w:p>
    <w:p w:rsidR="004624CA" w:rsidRPr="001A6094" w:rsidRDefault="004624CA" w:rsidP="004624CA">
      <w:pPr>
        <w:jc w:val="both"/>
        <w:rPr>
          <w:rFonts w:ascii="Arial" w:hAnsi="Arial" w:cs="Arial"/>
          <w:b/>
          <w:u w:val="single"/>
        </w:rPr>
      </w:pPr>
      <w:bookmarkStart w:id="0" w:name="_GoBack"/>
      <w:bookmarkEnd w:id="0"/>
      <w:r w:rsidRPr="001A6094">
        <w:rPr>
          <w:rFonts w:ascii="Arial" w:hAnsi="Arial" w:cs="Arial"/>
          <w:b/>
          <w:u w:val="single"/>
        </w:rPr>
        <w:t>REHABILITATION</w:t>
      </w:r>
    </w:p>
    <w:p w:rsidR="004624CA" w:rsidRPr="001A6094" w:rsidRDefault="004624CA" w:rsidP="004624CA">
      <w:pPr>
        <w:jc w:val="both"/>
        <w:rPr>
          <w:rFonts w:ascii="Arial" w:hAnsi="Arial" w:cs="Arial"/>
        </w:rPr>
      </w:pPr>
      <w:r w:rsidRPr="001A6094">
        <w:rPr>
          <w:rFonts w:ascii="Arial" w:hAnsi="Arial" w:cs="Arial"/>
        </w:rPr>
        <w:t xml:space="preserve">Your rehab initially is a collective effort of you, your therapist, and your physician.  However, due to the current restrictions place by the managed health care system, duration of your formal physical therapy may be limited.  This will be discussed when you begin physical therapy.  It is our goal to progress you to a point where you are fully educated and are able to continue with your rehab independently.  Your insurance company may determine the end of your physical therapy.  </w:t>
      </w:r>
      <w:r w:rsidRPr="001A6094">
        <w:rPr>
          <w:rFonts w:ascii="Arial" w:hAnsi="Arial" w:cs="Arial"/>
          <w:b/>
        </w:rPr>
        <w:t>THE END OF FORMAL PHYSICAL THERAPY DOES NOT SIGNIFY THE END OF YOUR REHAB.</w:t>
      </w:r>
      <w:r w:rsidRPr="001A6094">
        <w:rPr>
          <w:rFonts w:ascii="Arial" w:hAnsi="Arial" w:cs="Arial"/>
        </w:rPr>
        <w:t xml:space="preserve">   A written exercise instruction packet will be provided for you upon discharge from formal physical therapy. If you are interested, other self-pay options will be made available to you as well.</w:t>
      </w:r>
    </w:p>
    <w:p w:rsidR="004624CA" w:rsidRDefault="004624CA" w:rsidP="004624CA">
      <w:pPr>
        <w:rPr>
          <w:rFonts w:ascii="Arial" w:hAnsi="Arial" w:cs="Arial"/>
        </w:rPr>
      </w:pPr>
    </w:p>
    <w:p w:rsidR="004624CA" w:rsidRDefault="004624CA" w:rsidP="004624CA">
      <w:pPr>
        <w:rPr>
          <w:rFonts w:ascii="Arial" w:hAnsi="Arial" w:cs="Arial"/>
        </w:rPr>
      </w:pPr>
    </w:p>
    <w:p w:rsidR="00163780" w:rsidRDefault="00163780">
      <w:pPr>
        <w:suppressAutoHyphens w:val="0"/>
        <w:spacing w:after="0" w:line="240" w:lineRule="auto"/>
        <w:rPr>
          <w:rFonts w:ascii="Arial" w:hAnsi="Arial" w:cs="Arial"/>
          <w:b/>
          <w:sz w:val="24"/>
          <w:szCs w:val="24"/>
        </w:rPr>
      </w:pPr>
      <w:r>
        <w:rPr>
          <w:rFonts w:ascii="Arial" w:hAnsi="Arial" w:cs="Arial"/>
          <w:b/>
          <w:sz w:val="24"/>
          <w:szCs w:val="24"/>
        </w:rPr>
        <w:br w:type="page"/>
      </w:r>
    </w:p>
    <w:p w:rsidR="004624CA" w:rsidRPr="00163780" w:rsidRDefault="00FF62E7" w:rsidP="00163780">
      <w:pPr>
        <w:rPr>
          <w:rFonts w:ascii="Arial" w:hAnsi="Arial" w:cs="Arial"/>
          <w:b/>
          <w:sz w:val="28"/>
          <w:szCs w:val="28"/>
        </w:rPr>
      </w:pPr>
      <w:proofErr w:type="spellStart"/>
      <w:r>
        <w:rPr>
          <w:rFonts w:ascii="Arial" w:hAnsi="Arial" w:cs="Arial"/>
          <w:b/>
          <w:sz w:val="28"/>
          <w:szCs w:val="28"/>
        </w:rPr>
        <w:lastRenderedPageBreak/>
        <w:t>Posterolateral</w:t>
      </w:r>
      <w:proofErr w:type="spellEnd"/>
      <w:r>
        <w:rPr>
          <w:rFonts w:ascii="Arial" w:hAnsi="Arial" w:cs="Arial"/>
          <w:b/>
          <w:sz w:val="28"/>
          <w:szCs w:val="28"/>
        </w:rPr>
        <w:t xml:space="preserve"> Corner Post-operative Rehabilitation Program</w:t>
      </w:r>
    </w:p>
    <w:p w:rsidR="004624CA" w:rsidRPr="007C6C89" w:rsidRDefault="004624CA" w:rsidP="004624CA">
      <w:pPr>
        <w:jc w:val="both"/>
        <w:rPr>
          <w:rFonts w:ascii="Arial" w:hAnsi="Arial" w:cs="Arial"/>
        </w:rPr>
      </w:pPr>
      <w:r w:rsidRPr="007C6C89">
        <w:rPr>
          <w:rFonts w:ascii="Arial" w:hAnsi="Arial" w:cs="Arial"/>
        </w:rPr>
        <w:t xml:space="preserve">The following is a protocol for postoperative patients following </w:t>
      </w:r>
      <w:proofErr w:type="spellStart"/>
      <w:r w:rsidR="00507010">
        <w:rPr>
          <w:rFonts w:ascii="Arial" w:hAnsi="Arial" w:cs="Arial"/>
        </w:rPr>
        <w:t>posterolateral</w:t>
      </w:r>
      <w:proofErr w:type="spellEnd"/>
      <w:r w:rsidR="00507010">
        <w:rPr>
          <w:rFonts w:ascii="Arial" w:hAnsi="Arial" w:cs="Arial"/>
        </w:rPr>
        <w:t xml:space="preserve"> corner</w:t>
      </w:r>
      <w:r w:rsidRPr="007C6C89">
        <w:rPr>
          <w:rFonts w:ascii="Arial" w:hAnsi="Arial" w:cs="Arial"/>
        </w:rPr>
        <w:t xml:space="preserve"> reconstruction.  The primary goal of this protocol is to protect the reconstruction while steadily progressing towards and ultimately achieving pre-injury level of activity.  Please note this protocol is a </w:t>
      </w:r>
      <w:r w:rsidRPr="007C6C89">
        <w:rPr>
          <w:rFonts w:ascii="Arial" w:hAnsi="Arial" w:cs="Arial"/>
          <w:u w:val="single"/>
        </w:rPr>
        <w:t>guideline</w:t>
      </w:r>
      <w:r w:rsidRPr="007C6C89">
        <w:rPr>
          <w:rFonts w:ascii="Arial" w:hAnsi="Arial" w:cs="Arial"/>
        </w:rPr>
        <w:t xml:space="preserve">.  Patients with additional surgery (i.e. </w:t>
      </w:r>
      <w:proofErr w:type="spellStart"/>
      <w:r w:rsidR="00FF62E7">
        <w:rPr>
          <w:rFonts w:ascii="Arial" w:hAnsi="Arial" w:cs="Arial"/>
        </w:rPr>
        <w:t>cruciate</w:t>
      </w:r>
      <w:proofErr w:type="spellEnd"/>
      <w:r w:rsidRPr="007C6C89">
        <w:rPr>
          <w:rFonts w:ascii="Arial" w:hAnsi="Arial" w:cs="Arial"/>
        </w:rPr>
        <w:t xml:space="preserve"> ligament repair, </w:t>
      </w:r>
      <w:proofErr w:type="spellStart"/>
      <w:r w:rsidRPr="007C6C89">
        <w:rPr>
          <w:rFonts w:ascii="Arial" w:hAnsi="Arial" w:cs="Arial"/>
        </w:rPr>
        <w:t>meniscal</w:t>
      </w:r>
      <w:proofErr w:type="spellEnd"/>
      <w:r w:rsidRPr="007C6C89">
        <w:rPr>
          <w:rFonts w:ascii="Arial" w:hAnsi="Arial" w:cs="Arial"/>
        </w:rPr>
        <w:t xml:space="preserve"> repair) will progress at different rates.  Achieving the criteria of each phase should be emphasized more than the approximate duration.  If a patient should develop an increase in pain or swelling or decrease in motion at any time, activity should be decreased until problems are resolved.  Please contact our office if there are any questions in regards to this protocol.</w:t>
      </w:r>
    </w:p>
    <w:p w:rsidR="004624CA" w:rsidRPr="004624CA" w:rsidRDefault="004624CA" w:rsidP="004624CA">
      <w:pPr>
        <w:jc w:val="both"/>
        <w:rPr>
          <w:rFonts w:ascii="Arial" w:hAnsi="Arial" w:cs="Arial"/>
          <w:b/>
        </w:rPr>
      </w:pPr>
      <w:proofErr w:type="gramStart"/>
      <w:r w:rsidRPr="004624CA">
        <w:rPr>
          <w:rFonts w:ascii="Arial" w:hAnsi="Arial" w:cs="Arial"/>
          <w:b/>
          <w:u w:val="single"/>
        </w:rPr>
        <w:t>PHASE</w:t>
      </w:r>
      <w:proofErr w:type="gramEnd"/>
      <w:r w:rsidRPr="004624CA">
        <w:rPr>
          <w:rFonts w:ascii="Arial" w:hAnsi="Arial" w:cs="Arial"/>
          <w:b/>
          <w:u w:val="single"/>
        </w:rPr>
        <w:t xml:space="preserve"> </w:t>
      </w:r>
      <w:r w:rsidRPr="004624CA">
        <w:rPr>
          <w:rFonts w:ascii="Cambria" w:hAnsi="Cambria" w:cs="Arial"/>
          <w:b/>
          <w:u w:val="single"/>
        </w:rPr>
        <w:t>I</w:t>
      </w:r>
      <w:r w:rsidRPr="004624CA">
        <w:rPr>
          <w:rFonts w:ascii="Cambria" w:hAnsi="Cambria" w:cs="Arial"/>
          <w:b/>
        </w:rPr>
        <w:t xml:space="preserve">:  </w:t>
      </w:r>
      <w:r w:rsidRPr="004624CA">
        <w:rPr>
          <w:rFonts w:ascii="Arial" w:hAnsi="Arial" w:cs="Arial"/>
          <w:b/>
        </w:rPr>
        <w:t>IMMEDIATELY POSTOPERATIVE</w:t>
      </w:r>
    </w:p>
    <w:p w:rsidR="004624CA" w:rsidRDefault="004624CA" w:rsidP="004624CA">
      <w:pPr>
        <w:jc w:val="both"/>
        <w:rPr>
          <w:rFonts w:ascii="Arial" w:hAnsi="Arial" w:cs="Arial"/>
        </w:rPr>
      </w:pPr>
      <w:r w:rsidRPr="007C6C89">
        <w:rPr>
          <w:rFonts w:ascii="Arial" w:hAnsi="Arial" w:cs="Arial"/>
        </w:rPr>
        <w:t>The immediate postoperative phase focuses primarily on motion, swelling reduction, and rest.  The patient is expected to come to their first post-op visit with full knee extension (knee is completely straight).  It is especially important the patient rest and refrain from normal activities during this phase so the patient can focus on healing and the home exercise program.  The patient must continue to walk with the crutches and immobilizer until the physician or therapist advises the patient to discontinue use of them</w:t>
      </w:r>
      <w:r w:rsidRPr="0042509B">
        <w:rPr>
          <w:rFonts w:ascii="Arial" w:hAnsi="Arial" w:cs="Arial"/>
        </w:rPr>
        <w:t>.</w:t>
      </w:r>
    </w:p>
    <w:p w:rsidR="004624CA" w:rsidRDefault="004624CA" w:rsidP="004624CA">
      <w:pPr>
        <w:spacing w:after="0"/>
        <w:rPr>
          <w:rFonts w:ascii="Arial" w:hAnsi="Arial" w:cs="Arial"/>
        </w:rPr>
      </w:pPr>
      <w:r>
        <w:rPr>
          <w:rFonts w:ascii="Arial" w:hAnsi="Arial" w:cs="Arial"/>
        </w:rPr>
        <w:t>DURATION</w:t>
      </w:r>
      <w:r w:rsidRPr="007C6C89">
        <w:rPr>
          <w:rFonts w:ascii="Arial" w:hAnsi="Arial" w:cs="Arial"/>
        </w:rPr>
        <w:t xml:space="preserve">:  </w:t>
      </w:r>
      <w:proofErr w:type="gramStart"/>
      <w:r w:rsidRPr="007C6C89">
        <w:rPr>
          <w:rFonts w:ascii="Arial" w:hAnsi="Arial" w:cs="Arial"/>
        </w:rPr>
        <w:t>approximately  0</w:t>
      </w:r>
      <w:proofErr w:type="gramEnd"/>
      <w:r w:rsidRPr="007C6C89">
        <w:rPr>
          <w:rFonts w:ascii="Arial" w:hAnsi="Arial" w:cs="Arial"/>
        </w:rPr>
        <w:t xml:space="preserve"> – 2 weeks</w:t>
      </w:r>
    </w:p>
    <w:p w:rsidR="004624CA" w:rsidRPr="007C6C89"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ACTIVITIES:</w:t>
      </w:r>
    </w:p>
    <w:p w:rsidR="004624CA" w:rsidRPr="007C6C89" w:rsidRDefault="004624CA" w:rsidP="004624CA">
      <w:pPr>
        <w:spacing w:after="0"/>
        <w:rPr>
          <w:rFonts w:ascii="Arial" w:hAnsi="Arial" w:cs="Arial"/>
        </w:rPr>
      </w:pPr>
      <w:r>
        <w:rPr>
          <w:rFonts w:ascii="Arial" w:hAnsi="Arial" w:cs="Arial"/>
        </w:rPr>
        <w:tab/>
      </w:r>
      <w:r w:rsidRPr="007C6C89">
        <w:rPr>
          <w:rFonts w:ascii="Arial" w:hAnsi="Arial" w:cs="Arial"/>
        </w:rPr>
        <w:t>PROM/AAROM/AROM for knee flexion/extension</w:t>
      </w:r>
      <w:r w:rsidR="00507010">
        <w:rPr>
          <w:rFonts w:ascii="Arial" w:hAnsi="Arial" w:cs="Arial"/>
        </w:rPr>
        <w:t xml:space="preserve"> limited to 0-90 degrees.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Heel props, prone hangs, towel extensions for extension</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Heel and wall slides for flexion</w:t>
      </w:r>
      <w:r>
        <w:rPr>
          <w:rFonts w:ascii="Arial" w:hAnsi="Arial" w:cs="Arial"/>
        </w:rPr>
        <w:t>, prone knee flexion</w:t>
      </w:r>
    </w:p>
    <w:p w:rsidR="004624CA" w:rsidRPr="007C6C89" w:rsidRDefault="004624CA" w:rsidP="004624CA">
      <w:pPr>
        <w:spacing w:after="0"/>
        <w:rPr>
          <w:rFonts w:ascii="Arial" w:hAnsi="Arial" w:cs="Arial"/>
        </w:rPr>
      </w:pPr>
      <w:r w:rsidRPr="007C6C89">
        <w:rPr>
          <w:rFonts w:ascii="Arial" w:hAnsi="Arial" w:cs="Arial"/>
        </w:rPr>
        <w:tab/>
        <w:t>Isometrics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Quad sets (0 degrees knee flexion)</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Hip adduction (0 and 45 degrees knee flexion)</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r>
      <w:r w:rsidR="00507010">
        <w:rPr>
          <w:rFonts w:ascii="Arial" w:hAnsi="Arial" w:cs="Arial"/>
        </w:rPr>
        <w:t>No active Hamstring exercises to protect biceps repair</w:t>
      </w:r>
      <w:r w:rsidR="00FF62E7">
        <w:rPr>
          <w:rFonts w:ascii="Arial" w:hAnsi="Arial" w:cs="Arial"/>
        </w:rPr>
        <w:t xml:space="preserve"> </w:t>
      </w:r>
      <w:r w:rsidR="00FF62E7" w:rsidRPr="00FF62E7">
        <w:rPr>
          <w:rFonts w:ascii="Arial" w:hAnsi="Arial" w:cs="Arial"/>
          <w:u w:val="single"/>
        </w:rPr>
        <w:t>if performed</w:t>
      </w:r>
      <w:r w:rsidR="00507010">
        <w:rPr>
          <w:rFonts w:ascii="Arial" w:hAnsi="Arial" w:cs="Arial"/>
        </w:rPr>
        <w:t>.</w:t>
      </w:r>
    </w:p>
    <w:p w:rsidR="004624CA" w:rsidRPr="007C6C89" w:rsidRDefault="004624CA" w:rsidP="004624CA">
      <w:pPr>
        <w:spacing w:after="0"/>
        <w:rPr>
          <w:rFonts w:ascii="Arial" w:hAnsi="Arial" w:cs="Arial"/>
        </w:rPr>
      </w:pPr>
      <w:r w:rsidRPr="007C6C89">
        <w:rPr>
          <w:rFonts w:ascii="Arial" w:hAnsi="Arial" w:cs="Arial"/>
        </w:rPr>
        <w:tab/>
        <w:t>Straight leg raises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All 4 planes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With immobilizer until able to SLR without extensor lag</w:t>
      </w:r>
    </w:p>
    <w:p w:rsidR="004624CA" w:rsidRDefault="004624CA" w:rsidP="00507010">
      <w:pPr>
        <w:spacing w:after="0"/>
        <w:rPr>
          <w:rFonts w:ascii="Arial" w:hAnsi="Arial" w:cs="Arial"/>
        </w:rPr>
      </w:pPr>
      <w:r w:rsidRPr="007C6C89">
        <w:rPr>
          <w:rFonts w:ascii="Arial" w:hAnsi="Arial" w:cs="Arial"/>
        </w:rPr>
        <w:tab/>
      </w:r>
      <w:r w:rsidRPr="007C6C89">
        <w:rPr>
          <w:rFonts w:ascii="Arial" w:hAnsi="Arial" w:cs="Arial"/>
        </w:rPr>
        <w:tab/>
      </w:r>
      <w:r w:rsidR="00507010">
        <w:rPr>
          <w:rFonts w:ascii="Arial" w:hAnsi="Arial" w:cs="Arial"/>
        </w:rPr>
        <w:t xml:space="preserve">Toe Touch </w:t>
      </w:r>
      <w:proofErr w:type="spellStart"/>
      <w:r w:rsidR="00507010">
        <w:rPr>
          <w:rFonts w:ascii="Arial" w:hAnsi="Arial" w:cs="Arial"/>
        </w:rPr>
        <w:t>Weightbearing</w:t>
      </w:r>
      <w:proofErr w:type="spellEnd"/>
      <w:r w:rsidRPr="007C6C89">
        <w:rPr>
          <w:rFonts w:ascii="Arial" w:hAnsi="Arial" w:cs="Arial"/>
        </w:rPr>
        <w:t xml:space="preserve"> with crutches and immobilizer</w:t>
      </w:r>
    </w:p>
    <w:p w:rsidR="004624CA" w:rsidRDefault="004624CA" w:rsidP="004624CA">
      <w:pPr>
        <w:spacing w:after="0"/>
        <w:rPr>
          <w:rFonts w:ascii="Arial" w:hAnsi="Arial" w:cs="Arial"/>
        </w:rPr>
      </w:pPr>
      <w:r>
        <w:rPr>
          <w:rFonts w:ascii="Arial" w:hAnsi="Arial" w:cs="Arial"/>
        </w:rPr>
        <w:tab/>
        <w:t>Patella mobilizations</w:t>
      </w:r>
    </w:p>
    <w:p w:rsidR="004624CA" w:rsidRDefault="004624CA" w:rsidP="004624CA">
      <w:pPr>
        <w:spacing w:after="0"/>
        <w:rPr>
          <w:rFonts w:ascii="Arial" w:hAnsi="Arial" w:cs="Arial"/>
        </w:rPr>
      </w:pPr>
      <w:r>
        <w:rPr>
          <w:rFonts w:ascii="Arial" w:hAnsi="Arial" w:cs="Arial"/>
        </w:rPr>
        <w:tab/>
        <w:t>Modalities and rest to control pain and inflammation</w:t>
      </w:r>
    </w:p>
    <w:p w:rsidR="00163780" w:rsidRDefault="00163780" w:rsidP="004624CA">
      <w:pPr>
        <w:spacing w:after="0"/>
        <w:rPr>
          <w:rFonts w:ascii="Arial" w:hAnsi="Arial" w:cs="Arial"/>
        </w:rPr>
      </w:pPr>
    </w:p>
    <w:p w:rsidR="004624CA" w:rsidRDefault="004624CA" w:rsidP="004624CA">
      <w:pPr>
        <w:spacing w:after="0"/>
        <w:rPr>
          <w:rFonts w:ascii="Cambria" w:hAnsi="Cambria"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w:t>
      </w:r>
      <w:r w:rsidRPr="007C6C89">
        <w:rPr>
          <w:rFonts w:ascii="Cambria" w:hAnsi="Cambria" w:cs="Arial"/>
        </w:rPr>
        <w:t>II</w:t>
      </w:r>
      <w:r>
        <w:rPr>
          <w:rFonts w:ascii="Cambria" w:hAnsi="Cambria" w:cs="Arial"/>
        </w:rPr>
        <w:t>:</w:t>
      </w:r>
    </w:p>
    <w:p w:rsidR="004624CA" w:rsidRDefault="004624CA" w:rsidP="004624CA">
      <w:pPr>
        <w:numPr>
          <w:ilvl w:val="0"/>
          <w:numId w:val="13"/>
        </w:numPr>
        <w:suppressAutoHyphens w:val="0"/>
        <w:spacing w:after="0" w:line="240" w:lineRule="auto"/>
        <w:rPr>
          <w:rFonts w:ascii="Arial" w:hAnsi="Arial" w:cs="Arial"/>
        </w:rPr>
      </w:pPr>
      <w:r>
        <w:rPr>
          <w:rFonts w:ascii="Arial" w:hAnsi="Arial" w:cs="Arial"/>
        </w:rPr>
        <w:t>Progressive decrease in swelling</w:t>
      </w:r>
    </w:p>
    <w:p w:rsidR="004624CA" w:rsidRDefault="004624CA" w:rsidP="004624CA">
      <w:pPr>
        <w:numPr>
          <w:ilvl w:val="0"/>
          <w:numId w:val="13"/>
        </w:numPr>
        <w:suppressAutoHyphens w:val="0"/>
        <w:spacing w:after="0" w:line="240" w:lineRule="auto"/>
        <w:rPr>
          <w:rFonts w:ascii="Arial" w:hAnsi="Arial" w:cs="Arial"/>
        </w:rPr>
      </w:pPr>
      <w:r>
        <w:rPr>
          <w:rFonts w:ascii="Arial" w:hAnsi="Arial" w:cs="Arial"/>
        </w:rPr>
        <w:t xml:space="preserve">AROM:  0 – </w:t>
      </w:r>
      <w:r w:rsidR="00507010">
        <w:rPr>
          <w:rFonts w:ascii="Arial" w:hAnsi="Arial" w:cs="Arial"/>
        </w:rPr>
        <w:t>9</w:t>
      </w:r>
      <w:r>
        <w:rPr>
          <w:rFonts w:ascii="Arial" w:hAnsi="Arial" w:cs="Arial"/>
        </w:rPr>
        <w:t>0 degrees</w:t>
      </w:r>
    </w:p>
    <w:p w:rsidR="004624CA" w:rsidRDefault="004624CA" w:rsidP="004624CA">
      <w:pPr>
        <w:numPr>
          <w:ilvl w:val="0"/>
          <w:numId w:val="13"/>
        </w:numPr>
        <w:suppressAutoHyphens w:val="0"/>
        <w:spacing w:after="0" w:line="240" w:lineRule="auto"/>
        <w:rPr>
          <w:rFonts w:ascii="Arial" w:hAnsi="Arial" w:cs="Arial"/>
        </w:rPr>
      </w:pPr>
      <w:r>
        <w:rPr>
          <w:rFonts w:ascii="Arial" w:hAnsi="Arial" w:cs="Arial"/>
        </w:rPr>
        <w:t>Independent SR without an extensor lag</w:t>
      </w:r>
    </w:p>
    <w:p w:rsidR="004624CA" w:rsidRDefault="004624CA" w:rsidP="004624CA">
      <w:pPr>
        <w:rPr>
          <w:rFonts w:ascii="Arial" w:hAnsi="Arial" w:cs="Arial"/>
        </w:rPr>
      </w:pPr>
    </w:p>
    <w:p w:rsidR="004624CA" w:rsidRPr="004624CA" w:rsidRDefault="004624CA" w:rsidP="004624CA">
      <w:pPr>
        <w:rPr>
          <w:rFonts w:ascii="Arial" w:hAnsi="Arial" w:cs="Arial"/>
          <w:b/>
        </w:rPr>
      </w:pPr>
      <w:r w:rsidRPr="004624CA">
        <w:rPr>
          <w:rFonts w:ascii="Arial" w:hAnsi="Arial" w:cs="Arial"/>
          <w:b/>
          <w:u w:val="single"/>
        </w:rPr>
        <w:lastRenderedPageBreak/>
        <w:t xml:space="preserve">PHASE </w:t>
      </w:r>
      <w:r w:rsidRPr="004624CA">
        <w:rPr>
          <w:rFonts w:ascii="Cambria" w:hAnsi="Cambria" w:cs="Arial"/>
          <w:b/>
          <w:u w:val="single"/>
        </w:rPr>
        <w:t>II</w:t>
      </w:r>
      <w:r w:rsidRPr="004624CA">
        <w:rPr>
          <w:rFonts w:ascii="Arial" w:hAnsi="Arial" w:cs="Arial"/>
          <w:b/>
        </w:rPr>
        <w:t xml:space="preserve">:  EARLY STRENGTHENING </w:t>
      </w:r>
      <w:r w:rsidR="00507010">
        <w:rPr>
          <w:rFonts w:ascii="Arial" w:hAnsi="Arial" w:cs="Arial"/>
          <w:b/>
        </w:rPr>
        <w:t>AND ROM</w:t>
      </w:r>
    </w:p>
    <w:p w:rsidR="004624CA" w:rsidRPr="007C6C89" w:rsidRDefault="004624CA" w:rsidP="004624CA">
      <w:pPr>
        <w:rPr>
          <w:rFonts w:ascii="Arial" w:hAnsi="Arial" w:cs="Arial"/>
        </w:rPr>
      </w:pPr>
      <w:r>
        <w:rPr>
          <w:rFonts w:ascii="Arial" w:hAnsi="Arial" w:cs="Arial"/>
        </w:rPr>
        <w:t xml:space="preserve">The primary focuses of phase </w:t>
      </w:r>
      <w:r w:rsidRPr="007C6C89">
        <w:rPr>
          <w:rFonts w:ascii="Cambria" w:hAnsi="Cambria" w:cs="Arial"/>
        </w:rPr>
        <w:t>II</w:t>
      </w:r>
      <w:r>
        <w:rPr>
          <w:rFonts w:ascii="Arial" w:hAnsi="Arial" w:cs="Arial"/>
        </w:rPr>
        <w:t xml:space="preserve"> are obtaining full knee motion </w:t>
      </w:r>
      <w:proofErr w:type="gramStart"/>
      <w:r>
        <w:rPr>
          <w:rFonts w:ascii="Arial" w:hAnsi="Arial" w:cs="Arial"/>
        </w:rPr>
        <w:t>The</w:t>
      </w:r>
      <w:proofErr w:type="gramEnd"/>
      <w:r>
        <w:rPr>
          <w:rFonts w:ascii="Arial" w:hAnsi="Arial" w:cs="Arial"/>
        </w:rPr>
        <w:t xml:space="preserve"> patient should have full knee motion and </w:t>
      </w:r>
      <w:r w:rsidR="00507010">
        <w:rPr>
          <w:rFonts w:ascii="Arial" w:hAnsi="Arial" w:cs="Arial"/>
        </w:rPr>
        <w:t>return of quadriceps function.</w:t>
      </w:r>
    </w:p>
    <w:p w:rsidR="004624CA" w:rsidRDefault="004624CA" w:rsidP="004624CA">
      <w:pPr>
        <w:spacing w:after="0"/>
        <w:rPr>
          <w:rFonts w:ascii="Arial" w:hAnsi="Arial" w:cs="Arial"/>
        </w:rPr>
      </w:pPr>
      <w:r>
        <w:rPr>
          <w:rFonts w:ascii="Arial" w:hAnsi="Arial" w:cs="Arial"/>
        </w:rPr>
        <w:t xml:space="preserve">DURATION:  </w:t>
      </w:r>
      <w:r w:rsidRPr="00C8482B">
        <w:rPr>
          <w:rFonts w:ascii="Arial" w:hAnsi="Arial" w:cs="Arial"/>
        </w:rPr>
        <w:t xml:space="preserve">approximately 2 – </w:t>
      </w:r>
      <w:r w:rsidR="00507010">
        <w:rPr>
          <w:rFonts w:ascii="Arial" w:hAnsi="Arial" w:cs="Arial"/>
        </w:rPr>
        <w:t>6</w:t>
      </w:r>
      <w:r w:rsidRPr="00C8482B">
        <w:rPr>
          <w:rFonts w:ascii="Arial" w:hAnsi="Arial" w:cs="Arial"/>
        </w:rPr>
        <w:t xml:space="preserve"> weeks post-op</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ACTIVITIES:</w:t>
      </w:r>
    </w:p>
    <w:p w:rsidR="004624CA" w:rsidRPr="00C8482B" w:rsidRDefault="004624CA" w:rsidP="004624CA">
      <w:pPr>
        <w:spacing w:after="0"/>
        <w:rPr>
          <w:rFonts w:ascii="Arial" w:hAnsi="Arial" w:cs="Arial"/>
        </w:rPr>
      </w:pPr>
      <w:r>
        <w:rPr>
          <w:rFonts w:ascii="Arial" w:hAnsi="Arial" w:cs="Arial"/>
        </w:rPr>
        <w:tab/>
      </w:r>
      <w:r w:rsidRPr="00C8482B">
        <w:rPr>
          <w:rFonts w:ascii="Arial" w:hAnsi="Arial" w:cs="Arial"/>
        </w:rPr>
        <w:t>AROM/AAROM/PROM to maintain full knee extension and progress flexion</w:t>
      </w:r>
    </w:p>
    <w:p w:rsidR="004624CA" w:rsidRPr="00C8482B" w:rsidRDefault="004624CA" w:rsidP="004624CA">
      <w:pPr>
        <w:spacing w:after="0"/>
        <w:rPr>
          <w:rFonts w:ascii="Arial" w:hAnsi="Arial" w:cs="Arial"/>
        </w:rPr>
      </w:pPr>
      <w:r w:rsidRPr="00C8482B">
        <w:rPr>
          <w:rFonts w:ascii="Arial" w:hAnsi="Arial" w:cs="Arial"/>
        </w:rPr>
        <w:tab/>
        <w:t>Functional strengthening</w:t>
      </w:r>
    </w:p>
    <w:p w:rsidR="004624CA" w:rsidRDefault="004624CA" w:rsidP="00507010">
      <w:pPr>
        <w:spacing w:after="0"/>
        <w:ind w:left="1440"/>
        <w:rPr>
          <w:rFonts w:ascii="Arial" w:hAnsi="Arial" w:cs="Arial"/>
        </w:rPr>
      </w:pPr>
      <w:r>
        <w:rPr>
          <w:rFonts w:ascii="Arial" w:hAnsi="Arial" w:cs="Arial"/>
        </w:rPr>
        <w:t>O</w:t>
      </w:r>
      <w:r w:rsidRPr="00C8482B">
        <w:rPr>
          <w:rFonts w:ascii="Arial" w:hAnsi="Arial" w:cs="Arial"/>
        </w:rPr>
        <w:t xml:space="preserve">KC exercises: SLR (all 4 planes, progressive resistance), </w:t>
      </w:r>
    </w:p>
    <w:p w:rsidR="00507010" w:rsidRPr="00C8482B" w:rsidRDefault="00507010" w:rsidP="00507010">
      <w:pPr>
        <w:spacing w:after="0"/>
        <w:ind w:left="1440"/>
        <w:rPr>
          <w:rFonts w:ascii="Arial" w:hAnsi="Arial" w:cs="Arial"/>
        </w:rPr>
      </w:pPr>
      <w:r>
        <w:rPr>
          <w:rFonts w:ascii="Arial" w:hAnsi="Arial" w:cs="Arial"/>
        </w:rPr>
        <w:t>No active hamstring exercises to protect biceps repair</w:t>
      </w:r>
      <w:r w:rsidR="00FF62E7">
        <w:rPr>
          <w:rFonts w:ascii="Arial" w:hAnsi="Arial" w:cs="Arial"/>
        </w:rPr>
        <w:t xml:space="preserve"> </w:t>
      </w:r>
      <w:r w:rsidR="00FF62E7">
        <w:rPr>
          <w:rFonts w:ascii="Arial" w:hAnsi="Arial" w:cs="Arial"/>
          <w:u w:val="single"/>
        </w:rPr>
        <w:t>if performed</w:t>
      </w:r>
      <w:r>
        <w:rPr>
          <w:rFonts w:ascii="Arial" w:hAnsi="Arial" w:cs="Arial"/>
        </w:rPr>
        <w:t>.</w:t>
      </w:r>
    </w:p>
    <w:p w:rsidR="004624CA" w:rsidRPr="00C8482B" w:rsidRDefault="004624CA" w:rsidP="00507010">
      <w:pPr>
        <w:spacing w:after="0"/>
        <w:rPr>
          <w:rFonts w:ascii="Arial" w:hAnsi="Arial" w:cs="Arial"/>
        </w:rPr>
      </w:pPr>
      <w:r w:rsidRPr="00C8482B">
        <w:rPr>
          <w:rFonts w:ascii="Arial" w:hAnsi="Arial" w:cs="Arial"/>
        </w:rPr>
        <w:tab/>
      </w:r>
      <w:r w:rsidR="00507010">
        <w:rPr>
          <w:rFonts w:ascii="Arial" w:hAnsi="Arial" w:cs="Arial"/>
        </w:rPr>
        <w:t xml:space="preserve">Toe Touch </w:t>
      </w:r>
      <w:proofErr w:type="spellStart"/>
      <w:r w:rsidR="00507010">
        <w:rPr>
          <w:rFonts w:ascii="Arial" w:hAnsi="Arial" w:cs="Arial"/>
        </w:rPr>
        <w:t>Weightbearing</w:t>
      </w:r>
      <w:proofErr w:type="spellEnd"/>
      <w:r w:rsidR="00507010">
        <w:rPr>
          <w:rFonts w:ascii="Arial" w:hAnsi="Arial" w:cs="Arial"/>
        </w:rPr>
        <w:t>.</w:t>
      </w:r>
    </w:p>
    <w:p w:rsidR="004624CA" w:rsidRDefault="004624CA" w:rsidP="004624CA">
      <w:pPr>
        <w:spacing w:after="0"/>
        <w:rPr>
          <w:rFonts w:ascii="Arial" w:hAnsi="Arial" w:cs="Arial"/>
        </w:rPr>
      </w:pPr>
      <w:r w:rsidRPr="00C8482B">
        <w:rPr>
          <w:rFonts w:ascii="Arial" w:hAnsi="Arial" w:cs="Arial"/>
        </w:rPr>
        <w:tab/>
        <w:t>Modalities as needed to control pain and inflammation</w:t>
      </w:r>
    </w:p>
    <w:p w:rsidR="004624CA" w:rsidRDefault="004624CA" w:rsidP="004624CA">
      <w:pPr>
        <w:spacing w:after="0"/>
        <w:rPr>
          <w:rFonts w:ascii="Arial" w:hAnsi="Arial" w:cs="Arial"/>
        </w:rPr>
      </w:pPr>
    </w:p>
    <w:p w:rsidR="004624CA" w:rsidRDefault="004624CA" w:rsidP="004624CA">
      <w:pPr>
        <w:spacing w:after="0"/>
        <w:rPr>
          <w:rFonts w:ascii="Cambria" w:hAnsi="Cambria"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w:t>
      </w:r>
      <w:r w:rsidRPr="00C8482B">
        <w:rPr>
          <w:rFonts w:ascii="Cambria" w:hAnsi="Cambria" w:cs="Arial"/>
        </w:rPr>
        <w:t>III</w:t>
      </w:r>
      <w:r>
        <w:rPr>
          <w:rFonts w:ascii="Cambria" w:hAnsi="Cambria" w:cs="Arial"/>
        </w:rPr>
        <w:t>:</w:t>
      </w:r>
    </w:p>
    <w:p w:rsidR="004624CA" w:rsidRDefault="004624CA" w:rsidP="004624CA">
      <w:pPr>
        <w:numPr>
          <w:ilvl w:val="0"/>
          <w:numId w:val="14"/>
        </w:numPr>
        <w:suppressAutoHyphens w:val="0"/>
        <w:spacing w:after="0" w:line="240" w:lineRule="auto"/>
        <w:rPr>
          <w:rFonts w:ascii="Arial" w:hAnsi="Arial" w:cs="Arial"/>
        </w:rPr>
      </w:pPr>
      <w:r w:rsidRPr="00FF32BF">
        <w:rPr>
          <w:rFonts w:ascii="Arial" w:hAnsi="Arial" w:cs="Arial"/>
        </w:rPr>
        <w:t>Continued</w:t>
      </w:r>
      <w:r>
        <w:rPr>
          <w:rFonts w:ascii="Arial" w:hAnsi="Arial" w:cs="Arial"/>
        </w:rPr>
        <w:t xml:space="preserve"> progressive decrease in swelling</w:t>
      </w:r>
    </w:p>
    <w:p w:rsidR="004624CA" w:rsidRDefault="004624CA" w:rsidP="004624CA">
      <w:pPr>
        <w:numPr>
          <w:ilvl w:val="0"/>
          <w:numId w:val="14"/>
        </w:numPr>
        <w:suppressAutoHyphens w:val="0"/>
        <w:spacing w:after="0" w:line="240" w:lineRule="auto"/>
        <w:rPr>
          <w:rFonts w:ascii="Arial" w:hAnsi="Arial" w:cs="Arial"/>
        </w:rPr>
      </w:pPr>
      <w:r>
        <w:rPr>
          <w:rFonts w:ascii="Arial" w:hAnsi="Arial" w:cs="Arial"/>
        </w:rPr>
        <w:t>AROM equal B/L</w:t>
      </w:r>
    </w:p>
    <w:p w:rsidR="004624CA" w:rsidRDefault="004624CA" w:rsidP="004624CA">
      <w:pPr>
        <w:rPr>
          <w:rFonts w:ascii="Arial" w:hAnsi="Arial" w:cs="Arial"/>
        </w:rPr>
      </w:pPr>
    </w:p>
    <w:p w:rsidR="004624CA" w:rsidRPr="004624CA" w:rsidRDefault="004624CA" w:rsidP="004624CA">
      <w:pPr>
        <w:rPr>
          <w:rFonts w:ascii="Arial" w:hAnsi="Arial" w:cs="Arial"/>
          <w:b/>
        </w:rPr>
      </w:pPr>
      <w:r w:rsidRPr="004624CA">
        <w:rPr>
          <w:rFonts w:ascii="Arial" w:hAnsi="Arial" w:cs="Arial"/>
          <w:b/>
          <w:u w:val="single"/>
        </w:rPr>
        <w:t xml:space="preserve">PHASE </w:t>
      </w:r>
      <w:r w:rsidRPr="004624CA">
        <w:rPr>
          <w:rFonts w:ascii="Cambria" w:hAnsi="Cambria" w:cs="Arial"/>
          <w:b/>
          <w:u w:val="single"/>
        </w:rPr>
        <w:t>III</w:t>
      </w:r>
      <w:r w:rsidRPr="004624CA">
        <w:rPr>
          <w:rFonts w:ascii="Cambria" w:hAnsi="Cambria" w:cs="Arial"/>
          <w:b/>
        </w:rPr>
        <w:t>:</w:t>
      </w:r>
      <w:r w:rsidRPr="004624CA">
        <w:rPr>
          <w:rFonts w:ascii="Arial" w:hAnsi="Arial" w:cs="Arial"/>
          <w:b/>
        </w:rPr>
        <w:t xml:space="preserve">  PROGRESSIVE STRENTHENING</w:t>
      </w:r>
      <w:r w:rsidR="00507010">
        <w:rPr>
          <w:rFonts w:ascii="Arial" w:hAnsi="Arial" w:cs="Arial"/>
          <w:b/>
        </w:rPr>
        <w:t xml:space="preserve"> WITH NORMALIZATION OF GAIT</w:t>
      </w:r>
    </w:p>
    <w:p w:rsidR="004624CA" w:rsidRDefault="004624CA" w:rsidP="004624CA">
      <w:pPr>
        <w:rPr>
          <w:rFonts w:ascii="Arial" w:hAnsi="Arial" w:cs="Arial"/>
        </w:rPr>
      </w:pPr>
      <w:r>
        <w:rPr>
          <w:rFonts w:ascii="Arial" w:hAnsi="Arial" w:cs="Arial"/>
        </w:rPr>
        <w:t xml:space="preserve">During phase III the patient should be focusing on progressive strengthening and improving balance.  </w:t>
      </w:r>
    </w:p>
    <w:p w:rsidR="004624CA" w:rsidRDefault="00507010" w:rsidP="004624CA">
      <w:pPr>
        <w:rPr>
          <w:rFonts w:ascii="Arial" w:hAnsi="Arial" w:cs="Arial"/>
        </w:rPr>
      </w:pPr>
      <w:r>
        <w:rPr>
          <w:rFonts w:ascii="Arial" w:hAnsi="Arial" w:cs="Arial"/>
        </w:rPr>
        <w:t>DURATION:  approximately 6</w:t>
      </w:r>
      <w:r w:rsidR="004624CA">
        <w:rPr>
          <w:rFonts w:ascii="Arial" w:hAnsi="Arial" w:cs="Arial"/>
        </w:rPr>
        <w:t xml:space="preserve"> – </w:t>
      </w:r>
      <w:r>
        <w:rPr>
          <w:rFonts w:ascii="Arial" w:hAnsi="Arial" w:cs="Arial"/>
        </w:rPr>
        <w:t>12</w:t>
      </w:r>
      <w:r w:rsidR="004624CA">
        <w:rPr>
          <w:rFonts w:ascii="Arial" w:hAnsi="Arial" w:cs="Arial"/>
        </w:rPr>
        <w:t xml:space="preserve"> weeks post-op</w:t>
      </w:r>
    </w:p>
    <w:p w:rsidR="004624CA" w:rsidRDefault="004624CA" w:rsidP="004624CA">
      <w:pPr>
        <w:spacing w:after="0"/>
        <w:rPr>
          <w:rFonts w:ascii="Arial" w:hAnsi="Arial" w:cs="Arial"/>
        </w:rPr>
      </w:pPr>
      <w:r>
        <w:rPr>
          <w:rFonts w:ascii="Arial" w:hAnsi="Arial" w:cs="Arial"/>
        </w:rPr>
        <w:t>ACTIVITIES:</w:t>
      </w:r>
    </w:p>
    <w:p w:rsidR="004624CA" w:rsidRDefault="004624CA" w:rsidP="004624CA">
      <w:pPr>
        <w:spacing w:after="0"/>
        <w:rPr>
          <w:rFonts w:ascii="Arial" w:hAnsi="Arial" w:cs="Arial"/>
        </w:rPr>
      </w:pPr>
      <w:r>
        <w:rPr>
          <w:rFonts w:ascii="Arial" w:hAnsi="Arial" w:cs="Arial"/>
        </w:rPr>
        <w:tab/>
        <w:t>Progressive functional strengthening</w:t>
      </w:r>
    </w:p>
    <w:p w:rsidR="004624CA" w:rsidRDefault="004624CA" w:rsidP="004624CA">
      <w:pPr>
        <w:spacing w:after="0"/>
        <w:rPr>
          <w:rFonts w:ascii="Arial" w:hAnsi="Arial" w:cs="Arial"/>
        </w:rPr>
      </w:pPr>
      <w:r>
        <w:rPr>
          <w:rFonts w:ascii="Arial" w:hAnsi="Arial" w:cs="Arial"/>
        </w:rPr>
        <w:tab/>
      </w:r>
      <w:r>
        <w:rPr>
          <w:rFonts w:ascii="Arial" w:hAnsi="Arial" w:cs="Arial"/>
        </w:rPr>
        <w:tab/>
      </w:r>
      <w:r w:rsidR="00507010">
        <w:rPr>
          <w:rFonts w:ascii="Arial" w:hAnsi="Arial" w:cs="Arial"/>
        </w:rPr>
        <w:t>Begin active hamstring exercises without resistance</w:t>
      </w:r>
      <w:r w:rsidR="00FF62E7">
        <w:rPr>
          <w:rFonts w:ascii="Arial" w:hAnsi="Arial" w:cs="Arial"/>
        </w:rPr>
        <w:t xml:space="preserve"> </w:t>
      </w:r>
      <w:r w:rsidR="00FF62E7">
        <w:rPr>
          <w:rFonts w:ascii="Arial" w:hAnsi="Arial" w:cs="Arial"/>
          <w:u w:val="single"/>
        </w:rPr>
        <w:t>if biceps repair performed</w:t>
      </w:r>
      <w:r w:rsidR="00507010">
        <w:rPr>
          <w:rFonts w:ascii="Arial" w:hAnsi="Arial" w:cs="Arial"/>
        </w:rPr>
        <w:t>.</w:t>
      </w:r>
    </w:p>
    <w:p w:rsidR="00507010" w:rsidRDefault="00507010" w:rsidP="004624CA">
      <w:pPr>
        <w:spacing w:after="0"/>
        <w:rPr>
          <w:rFonts w:ascii="Arial" w:hAnsi="Arial" w:cs="Arial"/>
        </w:rPr>
      </w:pPr>
      <w:r>
        <w:rPr>
          <w:rFonts w:ascii="Arial" w:hAnsi="Arial" w:cs="Arial"/>
        </w:rPr>
        <w:tab/>
      </w:r>
      <w:proofErr w:type="gramStart"/>
      <w:r>
        <w:rPr>
          <w:rFonts w:ascii="Arial" w:hAnsi="Arial" w:cs="Arial"/>
        </w:rPr>
        <w:t>Progress to WBAT.</w:t>
      </w:r>
      <w:proofErr w:type="gramEnd"/>
    </w:p>
    <w:p w:rsidR="004624CA" w:rsidRDefault="00507010" w:rsidP="004624CA">
      <w:pPr>
        <w:spacing w:after="0"/>
        <w:rPr>
          <w:rFonts w:ascii="Arial" w:hAnsi="Arial" w:cs="Arial"/>
        </w:rPr>
      </w:pPr>
      <w:r>
        <w:rPr>
          <w:rFonts w:ascii="Arial" w:hAnsi="Arial" w:cs="Arial"/>
        </w:rPr>
        <w:tab/>
      </w:r>
      <w:r w:rsidR="004624CA">
        <w:rPr>
          <w:rFonts w:ascii="Arial" w:hAnsi="Arial" w:cs="Arial"/>
        </w:rPr>
        <w:t>Stationary bike, treadmill</w:t>
      </w:r>
    </w:p>
    <w:p w:rsidR="00507010" w:rsidRDefault="004624CA" w:rsidP="004624CA">
      <w:pPr>
        <w:spacing w:after="0"/>
        <w:rPr>
          <w:rFonts w:ascii="Arial" w:hAnsi="Arial" w:cs="Arial"/>
        </w:rPr>
      </w:pPr>
      <w:r>
        <w:rPr>
          <w:rFonts w:ascii="Arial" w:hAnsi="Arial" w:cs="Arial"/>
        </w:rPr>
        <w:tab/>
        <w:t>Stairmaster</w:t>
      </w:r>
    </w:p>
    <w:p w:rsidR="004624CA" w:rsidRDefault="004624CA" w:rsidP="00507010">
      <w:pPr>
        <w:spacing w:after="0"/>
        <w:rPr>
          <w:rFonts w:ascii="Arial" w:hAnsi="Arial" w:cs="Arial"/>
        </w:rPr>
      </w:pPr>
      <w:r>
        <w:rPr>
          <w:rFonts w:ascii="Arial" w:hAnsi="Arial" w:cs="Arial"/>
        </w:rPr>
        <w:tab/>
      </w:r>
      <w:proofErr w:type="spellStart"/>
      <w:r>
        <w:rPr>
          <w:rFonts w:ascii="Arial" w:hAnsi="Arial" w:cs="Arial"/>
        </w:rPr>
        <w:t>Proprioception</w:t>
      </w:r>
      <w:proofErr w:type="spellEnd"/>
    </w:p>
    <w:p w:rsidR="004624CA" w:rsidRDefault="004624CA" w:rsidP="004624CA">
      <w:pPr>
        <w:spacing w:after="0"/>
        <w:rPr>
          <w:rFonts w:ascii="Arial" w:hAnsi="Arial" w:cs="Arial"/>
        </w:rPr>
      </w:pPr>
      <w:r>
        <w:rPr>
          <w:rFonts w:ascii="Arial" w:hAnsi="Arial" w:cs="Arial"/>
        </w:rPr>
        <w:tab/>
        <w:t>Maintain full ROM</w:t>
      </w:r>
    </w:p>
    <w:p w:rsidR="004624CA" w:rsidRDefault="004624CA" w:rsidP="004624CA">
      <w:pPr>
        <w:spacing w:after="0"/>
        <w:rPr>
          <w:rFonts w:ascii="Arial" w:hAnsi="Arial" w:cs="Arial"/>
        </w:rPr>
      </w:pPr>
      <w:r>
        <w:rPr>
          <w:rFonts w:ascii="Arial" w:hAnsi="Arial" w:cs="Arial"/>
        </w:rPr>
        <w:tab/>
        <w:t>Modalities as needed to control pain and inflammation</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IV:</w:t>
      </w:r>
    </w:p>
    <w:p w:rsidR="004624CA" w:rsidRDefault="004624CA" w:rsidP="004624CA">
      <w:pPr>
        <w:numPr>
          <w:ilvl w:val="0"/>
          <w:numId w:val="15"/>
        </w:numPr>
        <w:suppressAutoHyphens w:val="0"/>
        <w:spacing w:after="0" w:line="240" w:lineRule="auto"/>
        <w:rPr>
          <w:rFonts w:ascii="Arial" w:hAnsi="Arial" w:cs="Arial"/>
        </w:rPr>
      </w:pPr>
      <w:r>
        <w:rPr>
          <w:rFonts w:ascii="Arial" w:hAnsi="Arial" w:cs="Arial"/>
        </w:rPr>
        <w:t xml:space="preserve">Swelling &lt;1 cm at knee joint line </w:t>
      </w:r>
    </w:p>
    <w:p w:rsidR="004624CA" w:rsidRDefault="004624CA" w:rsidP="004624CA">
      <w:pPr>
        <w:numPr>
          <w:ilvl w:val="0"/>
          <w:numId w:val="15"/>
        </w:numPr>
        <w:suppressAutoHyphens w:val="0"/>
        <w:spacing w:after="0" w:line="240" w:lineRule="auto"/>
        <w:rPr>
          <w:rFonts w:ascii="Arial" w:hAnsi="Arial" w:cs="Arial"/>
        </w:rPr>
      </w:pPr>
      <w:r>
        <w:rPr>
          <w:rFonts w:ascii="Arial" w:hAnsi="Arial" w:cs="Arial"/>
        </w:rPr>
        <w:t>Symmetrical prone ROM</w:t>
      </w:r>
    </w:p>
    <w:p w:rsidR="00FF62E7" w:rsidRDefault="00FF62E7" w:rsidP="00FF62E7">
      <w:pPr>
        <w:suppressAutoHyphens w:val="0"/>
        <w:spacing w:after="0" w:line="240" w:lineRule="auto"/>
        <w:rPr>
          <w:rFonts w:ascii="Arial" w:hAnsi="Arial" w:cs="Arial"/>
        </w:rPr>
      </w:pPr>
    </w:p>
    <w:p w:rsidR="00FF62E7" w:rsidRDefault="00FF62E7" w:rsidP="00FF62E7">
      <w:pPr>
        <w:rPr>
          <w:rFonts w:ascii="Arial" w:hAnsi="Arial" w:cs="Arial"/>
          <w:b/>
          <w:u w:val="single"/>
        </w:rPr>
      </w:pPr>
    </w:p>
    <w:p w:rsidR="00FF62E7" w:rsidRDefault="00FF62E7" w:rsidP="00FF62E7">
      <w:pPr>
        <w:rPr>
          <w:rFonts w:ascii="Arial" w:hAnsi="Arial" w:cs="Arial"/>
          <w:b/>
          <w:u w:val="single"/>
        </w:rPr>
      </w:pPr>
    </w:p>
    <w:p w:rsidR="00FF62E7" w:rsidRPr="004624CA" w:rsidRDefault="00FF62E7" w:rsidP="00FF62E7">
      <w:pPr>
        <w:rPr>
          <w:rFonts w:ascii="Arial" w:hAnsi="Arial" w:cs="Arial"/>
          <w:b/>
        </w:rPr>
      </w:pPr>
      <w:r w:rsidRPr="004624CA">
        <w:rPr>
          <w:rFonts w:ascii="Arial" w:hAnsi="Arial" w:cs="Arial"/>
          <w:b/>
          <w:u w:val="single"/>
        </w:rPr>
        <w:lastRenderedPageBreak/>
        <w:t>PHAS</w:t>
      </w:r>
      <w:r>
        <w:rPr>
          <w:rFonts w:ascii="Arial" w:hAnsi="Arial" w:cs="Arial"/>
          <w:b/>
          <w:u w:val="single"/>
        </w:rPr>
        <w:t>E IV</w:t>
      </w:r>
      <w:r w:rsidRPr="004624CA">
        <w:rPr>
          <w:rFonts w:ascii="Cambria" w:hAnsi="Cambria" w:cs="Arial"/>
          <w:b/>
        </w:rPr>
        <w:t>:</w:t>
      </w:r>
      <w:r>
        <w:rPr>
          <w:rFonts w:ascii="Arial" w:hAnsi="Arial" w:cs="Arial"/>
          <w:b/>
        </w:rPr>
        <w:t xml:space="preserve">  ADVANCED STRENGTHENING AND FUNCTIONAL ACTIVITIES</w:t>
      </w:r>
    </w:p>
    <w:p w:rsidR="00FF62E7" w:rsidRDefault="00FF62E7" w:rsidP="00FF62E7">
      <w:pPr>
        <w:rPr>
          <w:rFonts w:ascii="Arial" w:hAnsi="Arial" w:cs="Arial"/>
        </w:rPr>
      </w:pPr>
      <w:r>
        <w:rPr>
          <w:rFonts w:ascii="Arial" w:hAnsi="Arial" w:cs="Arial"/>
        </w:rPr>
        <w:t xml:space="preserve">Phase IV focuses on continued strengthening and beginning to return to higher level activities.  It is imperative the patient continues to focus on strengthening at this point to ensure full return to </w:t>
      </w:r>
      <w:proofErr w:type="spellStart"/>
      <w:r>
        <w:rPr>
          <w:rFonts w:ascii="Arial" w:hAnsi="Arial" w:cs="Arial"/>
        </w:rPr>
        <w:t>activitiy</w:t>
      </w:r>
      <w:proofErr w:type="spellEnd"/>
      <w:r>
        <w:rPr>
          <w:rFonts w:ascii="Arial" w:hAnsi="Arial" w:cs="Arial"/>
        </w:rPr>
        <w:t xml:space="preserve"> with the appropriate amount of strength.</w:t>
      </w:r>
    </w:p>
    <w:p w:rsidR="00FF62E7" w:rsidRDefault="00FF62E7" w:rsidP="00FF62E7">
      <w:pPr>
        <w:rPr>
          <w:rFonts w:ascii="Arial" w:hAnsi="Arial" w:cs="Arial"/>
        </w:rPr>
      </w:pPr>
      <w:r>
        <w:rPr>
          <w:rFonts w:ascii="Arial" w:hAnsi="Arial" w:cs="Arial"/>
        </w:rPr>
        <w:t>DURATION:  approximately 12-16 weeks post-op</w:t>
      </w:r>
    </w:p>
    <w:p w:rsidR="00FF62E7" w:rsidRDefault="00FF62E7" w:rsidP="00FF62E7">
      <w:pPr>
        <w:spacing w:after="0"/>
        <w:rPr>
          <w:rFonts w:ascii="Arial" w:hAnsi="Arial" w:cs="Arial"/>
        </w:rPr>
      </w:pPr>
      <w:r>
        <w:rPr>
          <w:rFonts w:ascii="Arial" w:hAnsi="Arial" w:cs="Arial"/>
        </w:rPr>
        <w:t>ACTIVITIES:</w:t>
      </w:r>
    </w:p>
    <w:p w:rsidR="00FF62E7" w:rsidRDefault="00FF62E7" w:rsidP="00FF62E7">
      <w:pPr>
        <w:spacing w:after="0"/>
        <w:rPr>
          <w:rFonts w:ascii="Arial" w:hAnsi="Arial" w:cs="Arial"/>
        </w:rPr>
      </w:pPr>
      <w:r>
        <w:rPr>
          <w:rFonts w:ascii="Arial" w:hAnsi="Arial" w:cs="Arial"/>
        </w:rPr>
        <w:tab/>
        <w:t>Progressive functional strengthening</w:t>
      </w:r>
    </w:p>
    <w:p w:rsidR="00FF62E7" w:rsidRDefault="00FF62E7" w:rsidP="00FF62E7">
      <w:pPr>
        <w:spacing w:after="0"/>
        <w:rPr>
          <w:rFonts w:ascii="Arial" w:hAnsi="Arial" w:cs="Arial"/>
        </w:rPr>
      </w:pPr>
      <w:r>
        <w:rPr>
          <w:rFonts w:ascii="Arial" w:hAnsi="Arial" w:cs="Arial"/>
        </w:rPr>
        <w:tab/>
      </w:r>
      <w:r>
        <w:rPr>
          <w:rFonts w:ascii="Arial" w:hAnsi="Arial" w:cs="Arial"/>
        </w:rPr>
        <w:tab/>
        <w:t xml:space="preserve">Begin </w:t>
      </w:r>
      <w:proofErr w:type="spellStart"/>
      <w:r>
        <w:rPr>
          <w:rFonts w:ascii="Arial" w:hAnsi="Arial" w:cs="Arial"/>
        </w:rPr>
        <w:t>resited</w:t>
      </w:r>
      <w:proofErr w:type="spellEnd"/>
      <w:r>
        <w:rPr>
          <w:rFonts w:ascii="Arial" w:hAnsi="Arial" w:cs="Arial"/>
        </w:rPr>
        <w:t xml:space="preserve"> hamstring exercises </w:t>
      </w:r>
      <w:r>
        <w:rPr>
          <w:rFonts w:ascii="Arial" w:hAnsi="Arial" w:cs="Arial"/>
          <w:u w:val="single"/>
        </w:rPr>
        <w:t>if biceps repair performed</w:t>
      </w:r>
      <w:r>
        <w:rPr>
          <w:rFonts w:ascii="Arial" w:hAnsi="Arial" w:cs="Arial"/>
        </w:rPr>
        <w:t>.</w:t>
      </w:r>
    </w:p>
    <w:p w:rsidR="00FF62E7" w:rsidRDefault="00FF62E7" w:rsidP="00FF62E7">
      <w:pPr>
        <w:spacing w:after="0"/>
        <w:rPr>
          <w:rFonts w:ascii="Arial" w:hAnsi="Arial" w:cs="Arial"/>
        </w:rPr>
      </w:pPr>
      <w:r>
        <w:rPr>
          <w:rFonts w:ascii="Arial" w:hAnsi="Arial" w:cs="Arial"/>
        </w:rPr>
        <w:tab/>
      </w:r>
      <w:r>
        <w:rPr>
          <w:rFonts w:ascii="Arial" w:hAnsi="Arial" w:cs="Arial"/>
        </w:rPr>
        <w:tab/>
        <w:t>Leg press (unilateral and bilateral)</w:t>
      </w:r>
    </w:p>
    <w:p w:rsidR="00FF62E7" w:rsidRDefault="00FF62E7" w:rsidP="00FF62E7">
      <w:pPr>
        <w:spacing w:after="0"/>
        <w:rPr>
          <w:rFonts w:ascii="Arial" w:hAnsi="Arial" w:cs="Arial"/>
        </w:rPr>
      </w:pPr>
      <w:r>
        <w:rPr>
          <w:rFonts w:ascii="Arial" w:hAnsi="Arial" w:cs="Arial"/>
        </w:rPr>
        <w:tab/>
      </w:r>
      <w:r>
        <w:rPr>
          <w:rFonts w:ascii="Arial" w:hAnsi="Arial" w:cs="Arial"/>
        </w:rPr>
        <w:tab/>
        <w:t xml:space="preserve">Squats: bilateral with barbell, unilateral with </w:t>
      </w:r>
      <w:proofErr w:type="spellStart"/>
      <w:r>
        <w:rPr>
          <w:rFonts w:ascii="Arial" w:hAnsi="Arial" w:cs="Arial"/>
        </w:rPr>
        <w:t>theraband</w:t>
      </w:r>
      <w:proofErr w:type="spellEnd"/>
    </w:p>
    <w:p w:rsidR="00FF62E7" w:rsidRDefault="00FF62E7" w:rsidP="00FF62E7">
      <w:pPr>
        <w:spacing w:after="0"/>
        <w:rPr>
          <w:rFonts w:ascii="Arial" w:hAnsi="Arial" w:cs="Arial"/>
        </w:rPr>
      </w:pPr>
      <w:r>
        <w:rPr>
          <w:rFonts w:ascii="Arial" w:hAnsi="Arial" w:cs="Arial"/>
        </w:rPr>
        <w:tab/>
      </w:r>
      <w:r>
        <w:rPr>
          <w:rFonts w:ascii="Arial" w:hAnsi="Arial" w:cs="Arial"/>
        </w:rPr>
        <w:tab/>
        <w:t xml:space="preserve">Lunges:  backward, side and traveling lunges; lunges with </w:t>
      </w:r>
      <w:proofErr w:type="spellStart"/>
      <w:r>
        <w:rPr>
          <w:rFonts w:ascii="Arial" w:hAnsi="Arial" w:cs="Arial"/>
        </w:rPr>
        <w:t>plyoball</w:t>
      </w:r>
      <w:proofErr w:type="spellEnd"/>
      <w:r>
        <w:rPr>
          <w:rFonts w:ascii="Arial" w:hAnsi="Arial" w:cs="Arial"/>
        </w:rPr>
        <w:t xml:space="preserve"> overhead</w:t>
      </w:r>
    </w:p>
    <w:p w:rsidR="00FF62E7" w:rsidRDefault="00FF62E7" w:rsidP="00FF62E7">
      <w:pPr>
        <w:spacing w:after="0"/>
        <w:rPr>
          <w:rFonts w:ascii="Arial" w:hAnsi="Arial" w:cs="Arial"/>
        </w:rPr>
      </w:pPr>
      <w:r>
        <w:rPr>
          <w:rFonts w:ascii="Arial" w:hAnsi="Arial" w:cs="Arial"/>
        </w:rPr>
        <w:tab/>
      </w:r>
      <w:proofErr w:type="gramStart"/>
      <w:r>
        <w:rPr>
          <w:rFonts w:ascii="Arial" w:hAnsi="Arial" w:cs="Arial"/>
        </w:rPr>
        <w:t>WBAT.</w:t>
      </w:r>
      <w:proofErr w:type="gramEnd"/>
    </w:p>
    <w:p w:rsidR="00FF62E7" w:rsidRDefault="00FF62E7" w:rsidP="00FF62E7">
      <w:pPr>
        <w:spacing w:after="0"/>
        <w:rPr>
          <w:rFonts w:ascii="Arial" w:hAnsi="Arial" w:cs="Arial"/>
        </w:rPr>
      </w:pPr>
      <w:r>
        <w:rPr>
          <w:rFonts w:ascii="Arial" w:hAnsi="Arial" w:cs="Arial"/>
        </w:rPr>
        <w:tab/>
        <w:t>Stationary bike, treadmill</w:t>
      </w:r>
    </w:p>
    <w:p w:rsidR="00FF62E7" w:rsidRDefault="00FF62E7" w:rsidP="00FF62E7">
      <w:pPr>
        <w:spacing w:after="0"/>
        <w:rPr>
          <w:rFonts w:ascii="Arial" w:hAnsi="Arial" w:cs="Arial"/>
        </w:rPr>
      </w:pPr>
      <w:r>
        <w:rPr>
          <w:rFonts w:ascii="Arial" w:hAnsi="Arial" w:cs="Arial"/>
        </w:rPr>
        <w:tab/>
        <w:t>Stairmaster</w:t>
      </w:r>
    </w:p>
    <w:p w:rsidR="00FF62E7" w:rsidRDefault="00FF62E7" w:rsidP="00FF62E7">
      <w:pPr>
        <w:spacing w:after="0"/>
        <w:rPr>
          <w:rFonts w:ascii="Arial" w:hAnsi="Arial" w:cs="Arial"/>
        </w:rPr>
      </w:pPr>
      <w:r>
        <w:rPr>
          <w:rFonts w:ascii="Arial" w:hAnsi="Arial" w:cs="Arial"/>
        </w:rPr>
        <w:tab/>
      </w:r>
      <w:proofErr w:type="spellStart"/>
      <w:r>
        <w:rPr>
          <w:rFonts w:ascii="Arial" w:hAnsi="Arial" w:cs="Arial"/>
        </w:rPr>
        <w:t>Proprioception</w:t>
      </w:r>
      <w:proofErr w:type="spellEnd"/>
      <w:r>
        <w:rPr>
          <w:rFonts w:ascii="Arial" w:hAnsi="Arial" w:cs="Arial"/>
        </w:rPr>
        <w:t>:</w:t>
      </w:r>
    </w:p>
    <w:p w:rsidR="00FF62E7" w:rsidRDefault="00FF62E7" w:rsidP="00FF62E7">
      <w:pPr>
        <w:spacing w:after="0"/>
        <w:rPr>
          <w:rFonts w:ascii="Arial" w:hAnsi="Arial" w:cs="Arial"/>
        </w:rPr>
      </w:pPr>
      <w:r>
        <w:rPr>
          <w:rFonts w:ascii="Arial" w:hAnsi="Arial" w:cs="Arial"/>
        </w:rPr>
        <w:tab/>
      </w:r>
      <w:r>
        <w:rPr>
          <w:rFonts w:ascii="Arial" w:hAnsi="Arial" w:cs="Arial"/>
        </w:rPr>
        <w:tab/>
        <w:t>“Plus” outline on mini tramp and/or floor: side – side, front – back, diagonals</w:t>
      </w:r>
    </w:p>
    <w:p w:rsidR="00FF62E7" w:rsidRDefault="00FF62E7" w:rsidP="00FF62E7">
      <w:pPr>
        <w:spacing w:after="0"/>
        <w:rPr>
          <w:rFonts w:ascii="Arial" w:hAnsi="Arial" w:cs="Arial"/>
        </w:rPr>
      </w:pPr>
      <w:r>
        <w:rPr>
          <w:rFonts w:ascii="Arial" w:hAnsi="Arial" w:cs="Arial"/>
        </w:rPr>
        <w:tab/>
      </w:r>
      <w:r>
        <w:rPr>
          <w:rFonts w:ascii="Arial" w:hAnsi="Arial" w:cs="Arial"/>
        </w:rPr>
        <w:tab/>
        <w:t>Jumping (approximately 12 – 16 weeks post-op)</w:t>
      </w:r>
    </w:p>
    <w:p w:rsidR="00FF62E7" w:rsidRDefault="00FF62E7" w:rsidP="00FF62E7">
      <w:pPr>
        <w:spacing w:after="0"/>
        <w:rPr>
          <w:rFonts w:ascii="Arial" w:hAnsi="Arial" w:cs="Arial"/>
        </w:rPr>
      </w:pPr>
      <w:r>
        <w:rPr>
          <w:rFonts w:ascii="Arial" w:hAnsi="Arial" w:cs="Arial"/>
        </w:rPr>
        <w:tab/>
      </w:r>
      <w:r>
        <w:rPr>
          <w:rFonts w:ascii="Arial" w:hAnsi="Arial" w:cs="Arial"/>
        </w:rPr>
        <w:tab/>
        <w:t>Hopping (approximately 16 – 20 weeks post-op)</w:t>
      </w:r>
    </w:p>
    <w:p w:rsidR="00FF62E7" w:rsidRDefault="00FF62E7" w:rsidP="00FF62E7">
      <w:pPr>
        <w:spacing w:after="0"/>
        <w:rPr>
          <w:rFonts w:ascii="Arial" w:hAnsi="Arial" w:cs="Arial"/>
        </w:rPr>
      </w:pPr>
      <w:r>
        <w:rPr>
          <w:rFonts w:ascii="Arial" w:hAnsi="Arial" w:cs="Arial"/>
        </w:rPr>
        <w:tab/>
        <w:t>Maintain full ROM</w:t>
      </w:r>
    </w:p>
    <w:p w:rsidR="00FF62E7" w:rsidRDefault="00FF62E7" w:rsidP="00FF62E7">
      <w:pPr>
        <w:spacing w:after="0"/>
        <w:rPr>
          <w:rFonts w:ascii="Arial" w:hAnsi="Arial" w:cs="Arial"/>
        </w:rPr>
      </w:pPr>
    </w:p>
    <w:p w:rsidR="00FF62E7" w:rsidRDefault="00FF62E7" w:rsidP="00FF62E7">
      <w:pPr>
        <w:spacing w:after="0"/>
        <w:rPr>
          <w:rFonts w:ascii="Arial" w:hAnsi="Arial"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V:</w:t>
      </w:r>
    </w:p>
    <w:p w:rsidR="00FF62E7" w:rsidRDefault="00FF62E7" w:rsidP="00FF62E7">
      <w:pPr>
        <w:numPr>
          <w:ilvl w:val="0"/>
          <w:numId w:val="16"/>
        </w:numPr>
        <w:suppressAutoHyphens w:val="0"/>
        <w:spacing w:after="0" w:line="240" w:lineRule="auto"/>
        <w:rPr>
          <w:rFonts w:ascii="Arial" w:hAnsi="Arial" w:cs="Arial"/>
        </w:rPr>
      </w:pPr>
      <w:r>
        <w:rPr>
          <w:rFonts w:ascii="Arial" w:hAnsi="Arial" w:cs="Arial"/>
        </w:rPr>
        <w:t>Pain free</w:t>
      </w:r>
    </w:p>
    <w:p w:rsidR="00FF62E7" w:rsidRDefault="00FF62E7" w:rsidP="00FF62E7">
      <w:pPr>
        <w:numPr>
          <w:ilvl w:val="0"/>
          <w:numId w:val="16"/>
        </w:numPr>
        <w:suppressAutoHyphens w:val="0"/>
        <w:spacing w:after="0" w:line="240" w:lineRule="auto"/>
        <w:rPr>
          <w:rFonts w:ascii="Arial" w:hAnsi="Arial" w:cs="Arial"/>
        </w:rPr>
      </w:pPr>
      <w:r>
        <w:rPr>
          <w:rFonts w:ascii="Arial" w:hAnsi="Arial" w:cs="Arial"/>
        </w:rPr>
        <w:t xml:space="preserve">Symmetrical ROM </w:t>
      </w:r>
    </w:p>
    <w:p w:rsidR="00FF62E7" w:rsidRDefault="00FF62E7" w:rsidP="00FF62E7">
      <w:pPr>
        <w:numPr>
          <w:ilvl w:val="0"/>
          <w:numId w:val="16"/>
        </w:numPr>
        <w:suppressAutoHyphens w:val="0"/>
        <w:spacing w:after="0" w:line="240" w:lineRule="auto"/>
        <w:rPr>
          <w:rFonts w:ascii="Arial" w:hAnsi="Arial" w:cs="Arial"/>
        </w:rPr>
      </w:pPr>
      <w:r>
        <w:rPr>
          <w:rFonts w:ascii="Arial" w:hAnsi="Arial" w:cs="Arial"/>
        </w:rPr>
        <w:t>No effusion</w:t>
      </w:r>
    </w:p>
    <w:p w:rsidR="00FF62E7" w:rsidRDefault="00FF62E7" w:rsidP="00FF62E7">
      <w:pPr>
        <w:numPr>
          <w:ilvl w:val="0"/>
          <w:numId w:val="16"/>
        </w:numPr>
        <w:suppressAutoHyphens w:val="0"/>
        <w:spacing w:after="0" w:line="240" w:lineRule="auto"/>
        <w:rPr>
          <w:rFonts w:ascii="Arial" w:hAnsi="Arial" w:cs="Arial"/>
        </w:rPr>
      </w:pPr>
      <w:r>
        <w:rPr>
          <w:rFonts w:ascii="Arial" w:hAnsi="Arial" w:cs="Arial"/>
        </w:rPr>
        <w:t>Single leg press 70% of noninvolved extremity with 1 rep max</w:t>
      </w:r>
    </w:p>
    <w:p w:rsidR="00FF62E7" w:rsidRDefault="00FF62E7" w:rsidP="00FF62E7">
      <w:pPr>
        <w:numPr>
          <w:ilvl w:val="0"/>
          <w:numId w:val="16"/>
        </w:numPr>
        <w:suppressAutoHyphens w:val="0"/>
        <w:spacing w:after="0" w:line="240" w:lineRule="auto"/>
        <w:rPr>
          <w:rFonts w:ascii="Arial" w:hAnsi="Arial" w:cs="Arial"/>
        </w:rPr>
      </w:pPr>
      <w:r>
        <w:rPr>
          <w:rFonts w:ascii="Arial" w:hAnsi="Arial" w:cs="Arial"/>
        </w:rPr>
        <w:t>Able to hop up and down on the involved extremity comfortably</w:t>
      </w:r>
    </w:p>
    <w:p w:rsidR="00FF62E7" w:rsidRDefault="00FF62E7" w:rsidP="00FF62E7">
      <w:pPr>
        <w:numPr>
          <w:ilvl w:val="0"/>
          <w:numId w:val="16"/>
        </w:numPr>
        <w:suppressAutoHyphens w:val="0"/>
        <w:spacing w:after="0" w:line="240" w:lineRule="auto"/>
        <w:rPr>
          <w:rFonts w:ascii="Arial" w:hAnsi="Arial" w:cs="Arial"/>
        </w:rPr>
      </w:pPr>
      <w:r>
        <w:rPr>
          <w:rFonts w:ascii="Arial" w:hAnsi="Arial" w:cs="Arial"/>
        </w:rPr>
        <w:t>Girth (7” above knee joint line) within 2 cm of non-involved extremity</w:t>
      </w:r>
    </w:p>
    <w:p w:rsidR="00FF62E7" w:rsidRDefault="00FF62E7" w:rsidP="00FF62E7">
      <w:pPr>
        <w:rPr>
          <w:rFonts w:ascii="Arial" w:hAnsi="Arial" w:cs="Arial"/>
        </w:rPr>
      </w:pPr>
    </w:p>
    <w:p w:rsidR="00FF62E7" w:rsidRPr="004624CA" w:rsidRDefault="00FF62E7" w:rsidP="00FF62E7">
      <w:pPr>
        <w:rPr>
          <w:rFonts w:ascii="Arial" w:hAnsi="Arial" w:cs="Arial"/>
          <w:b/>
        </w:rPr>
      </w:pPr>
      <w:r w:rsidRPr="00163780">
        <w:rPr>
          <w:rFonts w:ascii="Arial" w:hAnsi="Arial" w:cs="Arial"/>
          <w:b/>
          <w:u w:val="single"/>
        </w:rPr>
        <w:t>PHASE V</w:t>
      </w:r>
      <w:r w:rsidRPr="004624CA">
        <w:rPr>
          <w:rFonts w:ascii="Arial" w:hAnsi="Arial" w:cs="Arial"/>
          <w:b/>
        </w:rPr>
        <w:t>:  RETURNING TO FULL FUNCTION</w:t>
      </w:r>
    </w:p>
    <w:p w:rsidR="00FF62E7" w:rsidRDefault="00FF62E7" w:rsidP="00FF62E7">
      <w:pPr>
        <w:rPr>
          <w:rFonts w:ascii="Arial" w:hAnsi="Arial" w:cs="Arial"/>
        </w:rPr>
      </w:pPr>
      <w:r>
        <w:rPr>
          <w:rFonts w:ascii="Arial" w:hAnsi="Arial" w:cs="Arial"/>
        </w:rPr>
        <w:t xml:space="preserve">It is very important the patient continue with a strengthening program a minimum of 3 times per week until 6 months post-op to ensure 100% recovery.  The recreational athlete should also participate in some agility training for a safe return to sport.  For the high-level athlete, the patient may begin the progressive running program if the above criteria have been met.  Cross training with biking and pool activities is also helpful at this point.  The high-level athlete should focus on progressive strengthening, running, </w:t>
      </w:r>
      <w:proofErr w:type="spellStart"/>
      <w:r>
        <w:rPr>
          <w:rFonts w:ascii="Arial" w:hAnsi="Arial" w:cs="Arial"/>
        </w:rPr>
        <w:t>plyometric</w:t>
      </w:r>
      <w:proofErr w:type="spellEnd"/>
      <w:r>
        <w:rPr>
          <w:rFonts w:ascii="Arial" w:hAnsi="Arial" w:cs="Arial"/>
        </w:rPr>
        <w:t xml:space="preserve"> and pre-sport activities for the following 3 months, achieving full return to sport at </w:t>
      </w:r>
      <w:r w:rsidRPr="006833BD">
        <w:rPr>
          <w:rFonts w:ascii="Arial" w:hAnsi="Arial" w:cs="Arial"/>
          <w:u w:val="single"/>
        </w:rPr>
        <w:t>approximately</w:t>
      </w:r>
      <w:r>
        <w:rPr>
          <w:rFonts w:ascii="Arial" w:hAnsi="Arial" w:cs="Arial"/>
        </w:rPr>
        <w:t xml:space="preserve"> 6 months post-op.</w:t>
      </w:r>
    </w:p>
    <w:p w:rsidR="00FF62E7" w:rsidRDefault="00FF62E7" w:rsidP="00FF62E7">
      <w:pPr>
        <w:spacing w:after="0"/>
        <w:rPr>
          <w:rFonts w:ascii="Arial" w:hAnsi="Arial" w:cs="Arial"/>
        </w:rPr>
      </w:pPr>
      <w:r>
        <w:rPr>
          <w:rFonts w:ascii="Arial" w:hAnsi="Arial" w:cs="Arial"/>
        </w:rPr>
        <w:t>CRITERIA FOR RETURN TO SPORTS (APPROXIMATELY 6 MONTHS POST-OP):</w:t>
      </w:r>
    </w:p>
    <w:p w:rsidR="00FF62E7" w:rsidRDefault="00FF62E7" w:rsidP="00FF62E7">
      <w:pPr>
        <w:numPr>
          <w:ilvl w:val="0"/>
          <w:numId w:val="17"/>
        </w:numPr>
        <w:suppressAutoHyphens w:val="0"/>
        <w:spacing w:after="0" w:line="240" w:lineRule="auto"/>
        <w:rPr>
          <w:rFonts w:ascii="Arial" w:hAnsi="Arial" w:cs="Arial"/>
        </w:rPr>
      </w:pPr>
      <w:r>
        <w:rPr>
          <w:rFonts w:ascii="Arial" w:hAnsi="Arial" w:cs="Arial"/>
        </w:rPr>
        <w:t>Pain free</w:t>
      </w:r>
    </w:p>
    <w:p w:rsidR="00FF62E7" w:rsidRDefault="00FF62E7" w:rsidP="00FF62E7">
      <w:pPr>
        <w:numPr>
          <w:ilvl w:val="0"/>
          <w:numId w:val="17"/>
        </w:numPr>
        <w:suppressAutoHyphens w:val="0"/>
        <w:spacing w:after="0" w:line="240" w:lineRule="auto"/>
        <w:rPr>
          <w:rFonts w:ascii="Arial" w:hAnsi="Arial" w:cs="Arial"/>
        </w:rPr>
      </w:pPr>
      <w:r>
        <w:rPr>
          <w:rFonts w:ascii="Arial" w:hAnsi="Arial" w:cs="Arial"/>
        </w:rPr>
        <w:t>Symmetrical ROM</w:t>
      </w:r>
    </w:p>
    <w:p w:rsidR="00FF62E7" w:rsidRDefault="00FF62E7" w:rsidP="00FF62E7">
      <w:pPr>
        <w:numPr>
          <w:ilvl w:val="0"/>
          <w:numId w:val="17"/>
        </w:numPr>
        <w:suppressAutoHyphens w:val="0"/>
        <w:spacing w:after="0" w:line="240" w:lineRule="auto"/>
        <w:rPr>
          <w:rFonts w:ascii="Arial" w:hAnsi="Arial" w:cs="Arial"/>
        </w:rPr>
      </w:pPr>
      <w:r>
        <w:rPr>
          <w:rFonts w:ascii="Arial" w:hAnsi="Arial" w:cs="Arial"/>
        </w:rPr>
        <w:lastRenderedPageBreak/>
        <w:t>No effusion</w:t>
      </w:r>
    </w:p>
    <w:p w:rsidR="00FF62E7" w:rsidRDefault="00FF62E7" w:rsidP="00FF62E7">
      <w:pPr>
        <w:numPr>
          <w:ilvl w:val="0"/>
          <w:numId w:val="17"/>
        </w:numPr>
        <w:suppressAutoHyphens w:val="0"/>
        <w:spacing w:after="0" w:line="240" w:lineRule="auto"/>
        <w:rPr>
          <w:rFonts w:ascii="Arial" w:hAnsi="Arial" w:cs="Arial"/>
        </w:rPr>
      </w:pPr>
      <w:r>
        <w:rPr>
          <w:rFonts w:ascii="Arial" w:hAnsi="Arial" w:cs="Arial"/>
        </w:rPr>
        <w:t>Single leg press equal bilateral with 1 rep max test</w:t>
      </w:r>
    </w:p>
    <w:p w:rsidR="00FF62E7" w:rsidRDefault="00FF62E7" w:rsidP="00FF62E7">
      <w:pPr>
        <w:numPr>
          <w:ilvl w:val="0"/>
          <w:numId w:val="17"/>
        </w:numPr>
        <w:suppressAutoHyphens w:val="0"/>
        <w:spacing w:after="0" w:line="240" w:lineRule="auto"/>
        <w:rPr>
          <w:rFonts w:ascii="Arial" w:hAnsi="Arial" w:cs="Arial"/>
        </w:rPr>
      </w:pPr>
      <w:r>
        <w:rPr>
          <w:rFonts w:ascii="Arial" w:hAnsi="Arial" w:cs="Arial"/>
        </w:rPr>
        <w:t>Jogging 2 miles pain free</w:t>
      </w:r>
    </w:p>
    <w:p w:rsidR="00FF62E7" w:rsidRDefault="00FF62E7" w:rsidP="00FF62E7">
      <w:pPr>
        <w:rPr>
          <w:rFonts w:ascii="Arial" w:hAnsi="Arial" w:cs="Arial"/>
        </w:rPr>
      </w:pPr>
    </w:p>
    <w:p w:rsidR="00FF62E7" w:rsidRDefault="00FF62E7" w:rsidP="00FF62E7">
      <w:pPr>
        <w:suppressAutoHyphens w:val="0"/>
        <w:spacing w:after="0" w:line="240" w:lineRule="auto"/>
        <w:rPr>
          <w:rFonts w:ascii="Arial" w:hAnsi="Arial" w:cs="Arial"/>
        </w:rPr>
      </w:pPr>
    </w:p>
    <w:p w:rsidR="004624CA" w:rsidRDefault="004624CA" w:rsidP="004624CA">
      <w:pPr>
        <w:rPr>
          <w:rFonts w:ascii="Arial" w:hAnsi="Arial" w:cs="Arial"/>
        </w:rPr>
      </w:pPr>
    </w:p>
    <w:sectPr w:rsidR="004624CA" w:rsidSect="001954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21E" w:rsidRDefault="00A2421E">
      <w:pPr>
        <w:spacing w:after="0" w:line="240" w:lineRule="auto"/>
      </w:pPr>
      <w:r>
        <w:separator/>
      </w:r>
    </w:p>
  </w:endnote>
  <w:endnote w:type="continuationSeparator" w:id="0">
    <w:p w:rsidR="00A2421E" w:rsidRDefault="00A24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23" w:rsidRDefault="008A0D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2B" w:rsidRDefault="00102F2B">
    <w:pPr>
      <w:pStyle w:val="Footer"/>
      <w:jc w:val="right"/>
    </w:pPr>
  </w:p>
  <w:p w:rsidR="00102F2B" w:rsidRDefault="00102F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23" w:rsidRDefault="008A0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21E" w:rsidRDefault="00A2421E">
      <w:pPr>
        <w:spacing w:after="0" w:line="240" w:lineRule="auto"/>
      </w:pPr>
      <w:r>
        <w:separator/>
      </w:r>
    </w:p>
  </w:footnote>
  <w:footnote w:type="continuationSeparator" w:id="0">
    <w:p w:rsidR="00A2421E" w:rsidRDefault="00A242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23" w:rsidRDefault="008A0D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23" w:rsidRDefault="008A0D23" w:rsidP="008A0D23">
    <w:pPr>
      <w:spacing w:after="0"/>
    </w:pPr>
    <w:r>
      <w:rPr>
        <w:noProof/>
        <w:lang w:eastAsia="en-US"/>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-209550</wp:posOffset>
          </wp:positionV>
          <wp:extent cx="3810000" cy="904875"/>
          <wp:effectExtent l="0" t="0" r="0" b="0"/>
          <wp:wrapNone/>
          <wp:docPr id="2" name="Picture 7" descr="University Orthopaed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rthopaedics"/>
                  <pic:cNvPicPr>
                    <a:picLocks noChangeAspect="1" noChangeArrowheads="1"/>
                  </pic:cNvPicPr>
                </pic:nvPicPr>
                <pic:blipFill>
                  <a:blip r:embed="rId1"/>
                  <a:srcRect/>
                  <a:stretch>
                    <a:fillRect/>
                  </a:stretch>
                </pic:blipFill>
                <pic:spPr bwMode="auto">
                  <a:xfrm>
                    <a:off x="0" y="0"/>
                    <a:ext cx="3810000" cy="904875"/>
                  </a:xfrm>
                  <a:prstGeom prst="rect">
                    <a:avLst/>
                  </a:prstGeom>
                  <a:noFill/>
                  <a:ln w="9525">
                    <a:noFill/>
                    <a:miter lim="800000"/>
                    <a:headEnd/>
                    <a:tailEnd/>
                  </a:ln>
                </pic:spPr>
              </pic:pic>
            </a:graphicData>
          </a:graphic>
        </wp:anchor>
      </w:drawing>
    </w:r>
    <w:r>
      <w:t>Jeremy E. Mangion, MD</w:t>
    </w:r>
    <w:r>
      <w:tab/>
    </w:r>
  </w:p>
  <w:p w:rsidR="008A0D23" w:rsidRDefault="008A0D23" w:rsidP="008A0D23">
    <w:pPr>
      <w:spacing w:after="0"/>
      <w:rPr>
        <w:sz w:val="20"/>
      </w:rPr>
    </w:pPr>
    <w:r>
      <w:rPr>
        <w:sz w:val="20"/>
      </w:rPr>
      <w:t>Telephone: 845-795-3637; fax: 845-896-4278</w:t>
    </w:r>
  </w:p>
  <w:p w:rsidR="008A0D23" w:rsidRDefault="008A0D23" w:rsidP="008A0D23">
    <w:pPr>
      <w:spacing w:after="0"/>
      <w:rPr>
        <w:sz w:val="20"/>
      </w:rPr>
    </w:pPr>
    <w:r>
      <w:rPr>
        <w:sz w:val="20"/>
      </w:rPr>
      <w:t xml:space="preserve">200 </w:t>
    </w:r>
    <w:proofErr w:type="spellStart"/>
    <w:r>
      <w:rPr>
        <w:sz w:val="20"/>
      </w:rPr>
      <w:t>Westage</w:t>
    </w:r>
    <w:proofErr w:type="spellEnd"/>
    <w:r>
      <w:rPr>
        <w:sz w:val="20"/>
      </w:rPr>
      <w:t xml:space="preserve"> </w:t>
    </w:r>
    <w:r w:rsidRPr="006B3AB1">
      <w:rPr>
        <w:sz w:val="20"/>
      </w:rPr>
      <w:t>Business Center, Suite 115 Fishkill, NY 12524</w:t>
    </w:r>
  </w:p>
  <w:p w:rsidR="008A0D23" w:rsidRDefault="009F4976" w:rsidP="008A0D23">
    <w:pPr>
      <w:spacing w:after="0"/>
      <w:rPr>
        <w:sz w:val="20"/>
      </w:rPr>
    </w:pPr>
    <w:hyperlink r:id="rId2" w:history="1">
      <w:r w:rsidR="008A0D23" w:rsidRPr="00BE2D62">
        <w:rPr>
          <w:rStyle w:val="Hyperlink"/>
          <w:sz w:val="20"/>
        </w:rPr>
        <w:t>www.jeremymangionmd.com</w:t>
      </w:r>
    </w:hyperlink>
  </w:p>
  <w:p w:rsidR="00241F95" w:rsidRPr="008A0D23" w:rsidRDefault="00241F95" w:rsidP="008A0D23">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23" w:rsidRDefault="008A0D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530"/>
        </w:tabs>
        <w:ind w:left="1530" w:hanging="360"/>
      </w:pPr>
      <w:rPr>
        <w:rFonts w:ascii="Symbol" w:hAnsi="Symbol" w:cs="OpenSymbol"/>
      </w:rPr>
    </w:lvl>
    <w:lvl w:ilvl="1">
      <w:start w:val="1"/>
      <w:numFmt w:val="bullet"/>
      <w:lvlText w:val=""/>
      <w:lvlJc w:val="left"/>
      <w:pPr>
        <w:tabs>
          <w:tab w:val="num" w:pos="1890"/>
        </w:tabs>
        <w:ind w:left="1890" w:hanging="360"/>
      </w:pPr>
      <w:rPr>
        <w:rFonts w:ascii="Symbol" w:hAnsi="Symbol" w:cs="OpenSymbol"/>
      </w:rPr>
    </w:lvl>
    <w:lvl w:ilvl="2">
      <w:start w:val="1"/>
      <w:numFmt w:val="bullet"/>
      <w:lvlText w:val=""/>
      <w:lvlJc w:val="left"/>
      <w:pPr>
        <w:tabs>
          <w:tab w:val="num" w:pos="2250"/>
        </w:tabs>
        <w:ind w:left="2250" w:hanging="360"/>
      </w:pPr>
      <w:rPr>
        <w:rFonts w:ascii="Symbol" w:hAnsi="Symbol" w:cs="OpenSymbol"/>
      </w:rPr>
    </w:lvl>
    <w:lvl w:ilvl="3">
      <w:start w:val="1"/>
      <w:numFmt w:val="bullet"/>
      <w:lvlText w:val=""/>
      <w:lvlJc w:val="left"/>
      <w:pPr>
        <w:tabs>
          <w:tab w:val="num" w:pos="2610"/>
        </w:tabs>
        <w:ind w:left="2610" w:hanging="360"/>
      </w:pPr>
      <w:rPr>
        <w:rFonts w:ascii="Symbol" w:hAnsi="Symbol" w:cs="OpenSymbol"/>
      </w:rPr>
    </w:lvl>
    <w:lvl w:ilvl="4">
      <w:start w:val="1"/>
      <w:numFmt w:val="bullet"/>
      <w:lvlText w:val=""/>
      <w:lvlJc w:val="left"/>
      <w:pPr>
        <w:tabs>
          <w:tab w:val="num" w:pos="2970"/>
        </w:tabs>
        <w:ind w:left="2970" w:hanging="360"/>
      </w:pPr>
      <w:rPr>
        <w:rFonts w:ascii="Symbol" w:hAnsi="Symbol" w:cs="OpenSymbol"/>
      </w:rPr>
    </w:lvl>
    <w:lvl w:ilvl="5">
      <w:start w:val="1"/>
      <w:numFmt w:val="bullet"/>
      <w:lvlText w:val=""/>
      <w:lvlJc w:val="left"/>
      <w:pPr>
        <w:tabs>
          <w:tab w:val="num" w:pos="3330"/>
        </w:tabs>
        <w:ind w:left="3330" w:hanging="360"/>
      </w:pPr>
      <w:rPr>
        <w:rFonts w:ascii="Symbol" w:hAnsi="Symbol" w:cs="OpenSymbol"/>
      </w:rPr>
    </w:lvl>
    <w:lvl w:ilvl="6">
      <w:start w:val="1"/>
      <w:numFmt w:val="bullet"/>
      <w:lvlText w:val=""/>
      <w:lvlJc w:val="left"/>
      <w:pPr>
        <w:tabs>
          <w:tab w:val="num" w:pos="3690"/>
        </w:tabs>
        <w:ind w:left="3690" w:hanging="360"/>
      </w:pPr>
      <w:rPr>
        <w:rFonts w:ascii="Symbol" w:hAnsi="Symbol" w:cs="OpenSymbol"/>
      </w:rPr>
    </w:lvl>
    <w:lvl w:ilvl="7">
      <w:start w:val="1"/>
      <w:numFmt w:val="bullet"/>
      <w:lvlText w:val=""/>
      <w:lvlJc w:val="left"/>
      <w:pPr>
        <w:tabs>
          <w:tab w:val="num" w:pos="4050"/>
        </w:tabs>
        <w:ind w:left="4050" w:hanging="360"/>
      </w:pPr>
      <w:rPr>
        <w:rFonts w:ascii="Symbol" w:hAnsi="Symbol" w:cs="OpenSymbol"/>
      </w:rPr>
    </w:lvl>
    <w:lvl w:ilvl="8">
      <w:start w:val="1"/>
      <w:numFmt w:val="bullet"/>
      <w:lvlText w:val=""/>
      <w:lvlJc w:val="left"/>
      <w:pPr>
        <w:tabs>
          <w:tab w:val="num" w:pos="4410"/>
        </w:tabs>
        <w:ind w:left="441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52521"/>
    <w:multiLevelType w:val="hybridMultilevel"/>
    <w:tmpl w:val="386A8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63AD1"/>
    <w:multiLevelType w:val="hybridMultilevel"/>
    <w:tmpl w:val="8346AD9C"/>
    <w:lvl w:ilvl="0" w:tplc="D85A6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16550"/>
    <w:multiLevelType w:val="hybridMultilevel"/>
    <w:tmpl w:val="0EBA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061D1"/>
    <w:multiLevelType w:val="hybridMultilevel"/>
    <w:tmpl w:val="3ED850F8"/>
    <w:lvl w:ilvl="0" w:tplc="CB10A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F7F"/>
    <w:multiLevelType w:val="hybridMultilevel"/>
    <w:tmpl w:val="D8FCB7DE"/>
    <w:lvl w:ilvl="0" w:tplc="337C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B51DF4"/>
    <w:multiLevelType w:val="hybridMultilevel"/>
    <w:tmpl w:val="B3A2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E56402"/>
    <w:multiLevelType w:val="hybridMultilevel"/>
    <w:tmpl w:val="D3E6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6642B"/>
    <w:multiLevelType w:val="hybridMultilevel"/>
    <w:tmpl w:val="2F82DA3A"/>
    <w:lvl w:ilvl="0" w:tplc="5C243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B44A20"/>
    <w:multiLevelType w:val="hybridMultilevel"/>
    <w:tmpl w:val="2F82DA3A"/>
    <w:lvl w:ilvl="0" w:tplc="5C243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57540B"/>
    <w:multiLevelType w:val="hybridMultilevel"/>
    <w:tmpl w:val="FD7AD0D0"/>
    <w:lvl w:ilvl="0" w:tplc="CAA6C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4A4912"/>
    <w:multiLevelType w:val="hybridMultilevel"/>
    <w:tmpl w:val="F54A9E5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67C24F94"/>
    <w:multiLevelType w:val="hybridMultilevel"/>
    <w:tmpl w:val="2484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647F61"/>
    <w:multiLevelType w:val="hybridMultilevel"/>
    <w:tmpl w:val="0734B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EA875F0"/>
    <w:multiLevelType w:val="hybridMultilevel"/>
    <w:tmpl w:val="7050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6A6402"/>
    <w:multiLevelType w:val="hybridMultilevel"/>
    <w:tmpl w:val="BA643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C263F"/>
    <w:multiLevelType w:val="hybridMultilevel"/>
    <w:tmpl w:val="E19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16"/>
  </w:num>
  <w:num w:numId="6">
    <w:abstractNumId w:val="17"/>
  </w:num>
  <w:num w:numId="7">
    <w:abstractNumId w:val="7"/>
  </w:num>
  <w:num w:numId="8">
    <w:abstractNumId w:val="15"/>
  </w:num>
  <w:num w:numId="9">
    <w:abstractNumId w:val="12"/>
  </w:num>
  <w:num w:numId="10">
    <w:abstractNumId w:val="8"/>
  </w:num>
  <w:num w:numId="11">
    <w:abstractNumId w:val="4"/>
  </w:num>
  <w:num w:numId="12">
    <w:abstractNumId w:val="13"/>
  </w:num>
  <w:num w:numId="13">
    <w:abstractNumId w:val="11"/>
  </w:num>
  <w:num w:numId="14">
    <w:abstractNumId w:val="3"/>
  </w:num>
  <w:num w:numId="15">
    <w:abstractNumId w:val="10"/>
  </w:num>
  <w:num w:numId="16">
    <w:abstractNumId w:val="5"/>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6"/>
  </w:hdrShapeDefaults>
  <w:footnotePr>
    <w:footnote w:id="-1"/>
    <w:footnote w:id="0"/>
  </w:footnotePr>
  <w:endnotePr>
    <w:endnote w:id="-1"/>
    <w:endnote w:id="0"/>
  </w:endnotePr>
  <w:compat/>
  <w:rsids>
    <w:rsidRoot w:val="005713D6"/>
    <w:rsid w:val="000317F6"/>
    <w:rsid w:val="00036BA1"/>
    <w:rsid w:val="00071F31"/>
    <w:rsid w:val="000D00FC"/>
    <w:rsid w:val="00102F2B"/>
    <w:rsid w:val="001065D3"/>
    <w:rsid w:val="00163780"/>
    <w:rsid w:val="001954C7"/>
    <w:rsid w:val="001A0A55"/>
    <w:rsid w:val="001A6209"/>
    <w:rsid w:val="00234144"/>
    <w:rsid w:val="00241F95"/>
    <w:rsid w:val="002600C3"/>
    <w:rsid w:val="002F3E63"/>
    <w:rsid w:val="0040061B"/>
    <w:rsid w:val="004624CA"/>
    <w:rsid w:val="00505BBA"/>
    <w:rsid w:val="00507010"/>
    <w:rsid w:val="00550B6C"/>
    <w:rsid w:val="005713D6"/>
    <w:rsid w:val="005C0DF2"/>
    <w:rsid w:val="00654B1E"/>
    <w:rsid w:val="0065597D"/>
    <w:rsid w:val="006752C1"/>
    <w:rsid w:val="006A77A7"/>
    <w:rsid w:val="00702C53"/>
    <w:rsid w:val="00804C65"/>
    <w:rsid w:val="00861960"/>
    <w:rsid w:val="00872655"/>
    <w:rsid w:val="008A0D23"/>
    <w:rsid w:val="008E68C1"/>
    <w:rsid w:val="009030A3"/>
    <w:rsid w:val="00923A83"/>
    <w:rsid w:val="009F4976"/>
    <w:rsid w:val="00A2421E"/>
    <w:rsid w:val="00A52996"/>
    <w:rsid w:val="00A80899"/>
    <w:rsid w:val="00AC6448"/>
    <w:rsid w:val="00B708B0"/>
    <w:rsid w:val="00C03727"/>
    <w:rsid w:val="00D21E61"/>
    <w:rsid w:val="00D84175"/>
    <w:rsid w:val="00DA3F58"/>
    <w:rsid w:val="00DB18BE"/>
    <w:rsid w:val="00DE0014"/>
    <w:rsid w:val="00F825DF"/>
    <w:rsid w:val="00FF6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C7"/>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54C7"/>
    <w:rPr>
      <w:rFonts w:ascii="Symbol" w:hAnsi="Symbol" w:cs="OpenSymbol"/>
    </w:rPr>
  </w:style>
  <w:style w:type="character" w:customStyle="1" w:styleId="Absatz-Standardschriftart">
    <w:name w:val="Absatz-Standardschriftart"/>
    <w:rsid w:val="001954C7"/>
  </w:style>
  <w:style w:type="character" w:customStyle="1" w:styleId="CharChar2">
    <w:name w:val="Char Char2"/>
    <w:basedOn w:val="DefaultParagraphFont"/>
    <w:rsid w:val="001954C7"/>
  </w:style>
  <w:style w:type="character" w:customStyle="1" w:styleId="CharChar1">
    <w:name w:val="Char Char1"/>
    <w:basedOn w:val="DefaultParagraphFont"/>
    <w:rsid w:val="001954C7"/>
  </w:style>
  <w:style w:type="character" w:customStyle="1" w:styleId="CharChar">
    <w:name w:val="Char Char"/>
    <w:basedOn w:val="DefaultParagraphFont"/>
    <w:rsid w:val="001954C7"/>
    <w:rPr>
      <w:rFonts w:ascii="Tahoma" w:hAnsi="Tahoma" w:cs="Tahoma"/>
      <w:sz w:val="16"/>
      <w:szCs w:val="16"/>
    </w:rPr>
  </w:style>
  <w:style w:type="character" w:styleId="Hyperlink">
    <w:name w:val="Hyperlink"/>
    <w:basedOn w:val="DefaultParagraphFont"/>
    <w:rsid w:val="001954C7"/>
    <w:rPr>
      <w:color w:val="0000FF"/>
      <w:u w:val="single"/>
    </w:rPr>
  </w:style>
  <w:style w:type="character" w:customStyle="1" w:styleId="Bullets">
    <w:name w:val="Bullets"/>
    <w:rsid w:val="001954C7"/>
    <w:rPr>
      <w:rFonts w:ascii="OpenSymbol" w:eastAsia="OpenSymbol" w:hAnsi="OpenSymbol" w:cs="OpenSymbol"/>
    </w:rPr>
  </w:style>
  <w:style w:type="paragraph" w:customStyle="1" w:styleId="Heading">
    <w:name w:val="Heading"/>
    <w:basedOn w:val="Normal"/>
    <w:next w:val="BodyText"/>
    <w:rsid w:val="001954C7"/>
    <w:pPr>
      <w:keepNext/>
      <w:spacing w:before="240" w:after="120"/>
    </w:pPr>
    <w:rPr>
      <w:rFonts w:ascii="Arial" w:eastAsia="Microsoft YaHei" w:hAnsi="Arial" w:cs="Mangal"/>
      <w:sz w:val="28"/>
      <w:szCs w:val="28"/>
    </w:rPr>
  </w:style>
  <w:style w:type="paragraph" w:styleId="BodyText">
    <w:name w:val="Body Text"/>
    <w:basedOn w:val="Normal"/>
    <w:rsid w:val="001954C7"/>
    <w:pPr>
      <w:spacing w:after="120"/>
    </w:pPr>
  </w:style>
  <w:style w:type="paragraph" w:styleId="List">
    <w:name w:val="List"/>
    <w:basedOn w:val="BodyText"/>
    <w:rsid w:val="001954C7"/>
    <w:rPr>
      <w:rFonts w:cs="Mangal"/>
    </w:rPr>
  </w:style>
  <w:style w:type="paragraph" w:styleId="Caption">
    <w:name w:val="caption"/>
    <w:basedOn w:val="Normal"/>
    <w:qFormat/>
    <w:rsid w:val="001954C7"/>
    <w:pPr>
      <w:suppressLineNumbers/>
      <w:spacing w:before="120" w:after="120"/>
    </w:pPr>
    <w:rPr>
      <w:rFonts w:cs="Mangal"/>
      <w:i/>
      <w:iCs/>
      <w:sz w:val="24"/>
      <w:szCs w:val="24"/>
    </w:rPr>
  </w:style>
  <w:style w:type="paragraph" w:customStyle="1" w:styleId="Index">
    <w:name w:val="Index"/>
    <w:basedOn w:val="Normal"/>
    <w:rsid w:val="001954C7"/>
    <w:pPr>
      <w:suppressLineNumbers/>
    </w:pPr>
    <w:rPr>
      <w:rFonts w:cs="Mangal"/>
    </w:rPr>
  </w:style>
  <w:style w:type="paragraph" w:styleId="Header">
    <w:name w:val="header"/>
    <w:basedOn w:val="Normal"/>
    <w:link w:val="HeaderChar"/>
    <w:rsid w:val="001954C7"/>
    <w:pPr>
      <w:spacing w:after="0" w:line="240" w:lineRule="auto"/>
    </w:pPr>
  </w:style>
  <w:style w:type="paragraph" w:styleId="Footer">
    <w:name w:val="footer"/>
    <w:basedOn w:val="Normal"/>
    <w:rsid w:val="001954C7"/>
    <w:pPr>
      <w:spacing w:after="0" w:line="240" w:lineRule="auto"/>
    </w:pPr>
  </w:style>
  <w:style w:type="paragraph" w:styleId="BalloonText">
    <w:name w:val="Balloon Text"/>
    <w:basedOn w:val="Normal"/>
    <w:rsid w:val="001954C7"/>
    <w:pPr>
      <w:spacing w:after="0" w:line="240" w:lineRule="auto"/>
    </w:pPr>
    <w:rPr>
      <w:rFonts w:ascii="Tahoma" w:hAnsi="Tahoma" w:cs="Tahoma"/>
      <w:sz w:val="16"/>
      <w:szCs w:val="16"/>
    </w:rPr>
  </w:style>
  <w:style w:type="paragraph" w:customStyle="1" w:styleId="TableContents">
    <w:name w:val="Table Contents"/>
    <w:basedOn w:val="Normal"/>
    <w:rsid w:val="001954C7"/>
    <w:pPr>
      <w:suppressLineNumbers/>
    </w:pPr>
  </w:style>
  <w:style w:type="paragraph" w:customStyle="1" w:styleId="TableHeading">
    <w:name w:val="Table Heading"/>
    <w:basedOn w:val="TableContents"/>
    <w:rsid w:val="001954C7"/>
    <w:pPr>
      <w:jc w:val="center"/>
    </w:pPr>
    <w:rPr>
      <w:b/>
      <w:bCs/>
    </w:rPr>
  </w:style>
  <w:style w:type="character" w:customStyle="1" w:styleId="HeaderChar">
    <w:name w:val="Header Char"/>
    <w:basedOn w:val="DefaultParagraphFont"/>
    <w:link w:val="Header"/>
    <w:rsid w:val="00505BBA"/>
    <w:rPr>
      <w:rFonts w:ascii="Calibri" w:eastAsia="Calibri" w:hAnsi="Calibri" w:cs="Calibri"/>
      <w:sz w:val="22"/>
      <w:szCs w:val="22"/>
      <w:lang w:eastAsia="ar-SA"/>
    </w:rPr>
  </w:style>
  <w:style w:type="paragraph" w:styleId="ListParagraph">
    <w:name w:val="List Paragraph"/>
    <w:basedOn w:val="Normal"/>
    <w:uiPriority w:val="34"/>
    <w:qFormat/>
    <w:rsid w:val="002F3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C7"/>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54C7"/>
    <w:rPr>
      <w:rFonts w:ascii="Symbol" w:hAnsi="Symbol" w:cs="OpenSymbol"/>
    </w:rPr>
  </w:style>
  <w:style w:type="character" w:customStyle="1" w:styleId="Absatz-Standardschriftart">
    <w:name w:val="Absatz-Standardschriftart"/>
    <w:rsid w:val="001954C7"/>
  </w:style>
  <w:style w:type="character" w:customStyle="1" w:styleId="CharChar2">
    <w:name w:val="Char Char2"/>
    <w:basedOn w:val="DefaultParagraphFont"/>
    <w:rsid w:val="001954C7"/>
  </w:style>
  <w:style w:type="character" w:customStyle="1" w:styleId="CharChar1">
    <w:name w:val="Char Char1"/>
    <w:basedOn w:val="DefaultParagraphFont"/>
    <w:rsid w:val="001954C7"/>
  </w:style>
  <w:style w:type="character" w:customStyle="1" w:styleId="CharChar">
    <w:name w:val="Char Char"/>
    <w:basedOn w:val="DefaultParagraphFont"/>
    <w:rsid w:val="001954C7"/>
    <w:rPr>
      <w:rFonts w:ascii="Tahoma" w:hAnsi="Tahoma" w:cs="Tahoma"/>
      <w:sz w:val="16"/>
      <w:szCs w:val="16"/>
    </w:rPr>
  </w:style>
  <w:style w:type="character" w:styleId="Hyperlink">
    <w:name w:val="Hyperlink"/>
    <w:basedOn w:val="DefaultParagraphFont"/>
    <w:rsid w:val="001954C7"/>
    <w:rPr>
      <w:color w:val="0000FF"/>
      <w:u w:val="single"/>
    </w:rPr>
  </w:style>
  <w:style w:type="character" w:customStyle="1" w:styleId="Bullets">
    <w:name w:val="Bullets"/>
    <w:rsid w:val="001954C7"/>
    <w:rPr>
      <w:rFonts w:ascii="OpenSymbol" w:eastAsia="OpenSymbol" w:hAnsi="OpenSymbol" w:cs="OpenSymbol"/>
    </w:rPr>
  </w:style>
  <w:style w:type="paragraph" w:customStyle="1" w:styleId="Heading">
    <w:name w:val="Heading"/>
    <w:basedOn w:val="Normal"/>
    <w:next w:val="BodyText"/>
    <w:rsid w:val="001954C7"/>
    <w:pPr>
      <w:keepNext/>
      <w:spacing w:before="240" w:after="120"/>
    </w:pPr>
    <w:rPr>
      <w:rFonts w:ascii="Arial" w:eastAsia="Microsoft YaHei" w:hAnsi="Arial" w:cs="Mangal"/>
      <w:sz w:val="28"/>
      <w:szCs w:val="28"/>
    </w:rPr>
  </w:style>
  <w:style w:type="paragraph" w:styleId="BodyText">
    <w:name w:val="Body Text"/>
    <w:basedOn w:val="Normal"/>
    <w:rsid w:val="001954C7"/>
    <w:pPr>
      <w:spacing w:after="120"/>
    </w:pPr>
  </w:style>
  <w:style w:type="paragraph" w:styleId="List">
    <w:name w:val="List"/>
    <w:basedOn w:val="BodyText"/>
    <w:rsid w:val="001954C7"/>
    <w:rPr>
      <w:rFonts w:cs="Mangal"/>
    </w:rPr>
  </w:style>
  <w:style w:type="paragraph" w:styleId="Caption">
    <w:name w:val="caption"/>
    <w:basedOn w:val="Normal"/>
    <w:qFormat/>
    <w:rsid w:val="001954C7"/>
    <w:pPr>
      <w:suppressLineNumbers/>
      <w:spacing w:before="120" w:after="120"/>
    </w:pPr>
    <w:rPr>
      <w:rFonts w:cs="Mangal"/>
      <w:i/>
      <w:iCs/>
      <w:sz w:val="24"/>
      <w:szCs w:val="24"/>
    </w:rPr>
  </w:style>
  <w:style w:type="paragraph" w:customStyle="1" w:styleId="Index">
    <w:name w:val="Index"/>
    <w:basedOn w:val="Normal"/>
    <w:rsid w:val="001954C7"/>
    <w:pPr>
      <w:suppressLineNumbers/>
    </w:pPr>
    <w:rPr>
      <w:rFonts w:cs="Mangal"/>
    </w:rPr>
  </w:style>
  <w:style w:type="paragraph" w:styleId="Header">
    <w:name w:val="header"/>
    <w:basedOn w:val="Normal"/>
    <w:link w:val="HeaderChar"/>
    <w:rsid w:val="001954C7"/>
    <w:pPr>
      <w:spacing w:after="0" w:line="240" w:lineRule="auto"/>
    </w:pPr>
  </w:style>
  <w:style w:type="paragraph" w:styleId="Footer">
    <w:name w:val="footer"/>
    <w:basedOn w:val="Normal"/>
    <w:rsid w:val="001954C7"/>
    <w:pPr>
      <w:spacing w:after="0" w:line="240" w:lineRule="auto"/>
    </w:pPr>
  </w:style>
  <w:style w:type="paragraph" w:styleId="BalloonText">
    <w:name w:val="Balloon Text"/>
    <w:basedOn w:val="Normal"/>
    <w:rsid w:val="001954C7"/>
    <w:pPr>
      <w:spacing w:after="0" w:line="240" w:lineRule="auto"/>
    </w:pPr>
    <w:rPr>
      <w:rFonts w:ascii="Tahoma" w:hAnsi="Tahoma" w:cs="Tahoma"/>
      <w:sz w:val="16"/>
      <w:szCs w:val="16"/>
    </w:rPr>
  </w:style>
  <w:style w:type="paragraph" w:customStyle="1" w:styleId="TableContents">
    <w:name w:val="Table Contents"/>
    <w:basedOn w:val="Normal"/>
    <w:rsid w:val="001954C7"/>
    <w:pPr>
      <w:suppressLineNumbers/>
    </w:pPr>
  </w:style>
  <w:style w:type="paragraph" w:customStyle="1" w:styleId="TableHeading">
    <w:name w:val="Table Heading"/>
    <w:basedOn w:val="TableContents"/>
    <w:rsid w:val="001954C7"/>
    <w:pPr>
      <w:jc w:val="center"/>
    </w:pPr>
    <w:rPr>
      <w:b/>
      <w:bCs/>
    </w:rPr>
  </w:style>
  <w:style w:type="character" w:customStyle="1" w:styleId="HeaderChar">
    <w:name w:val="Header Char"/>
    <w:basedOn w:val="DefaultParagraphFont"/>
    <w:link w:val="Header"/>
    <w:rsid w:val="00505BBA"/>
    <w:rPr>
      <w:rFonts w:ascii="Calibri" w:eastAsia="Calibri" w:hAnsi="Calibri" w:cs="Calibri"/>
      <w:sz w:val="22"/>
      <w:szCs w:val="22"/>
      <w:lang w:eastAsia="ar-SA"/>
    </w:rPr>
  </w:style>
  <w:style w:type="paragraph" w:styleId="ListParagraph">
    <w:name w:val="List Paragraph"/>
    <w:basedOn w:val="Normal"/>
    <w:uiPriority w:val="34"/>
    <w:qFormat/>
    <w:rsid w:val="002F3E63"/>
    <w:pPr>
      <w:ind w:left="720"/>
      <w:contextualSpacing/>
    </w:pPr>
  </w:style>
</w:styles>
</file>

<file path=word/webSettings.xml><?xml version="1.0" encoding="utf-8"?>
<w:webSettings xmlns:r="http://schemas.openxmlformats.org/officeDocument/2006/relationships" xmlns:w="http://schemas.openxmlformats.org/wordprocessingml/2006/main">
  <w:divs>
    <w:div w:id="10367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jeremymangionm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045A-95CC-414D-8399-8A1CDF83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Faiola, PT, CSCS</dc:creator>
  <cp:lastModifiedBy>Jeremy E. Mangion</cp:lastModifiedBy>
  <cp:revision>2</cp:revision>
  <cp:lastPrinted>2017-02-02T16:45:00Z</cp:lastPrinted>
  <dcterms:created xsi:type="dcterms:W3CDTF">2017-03-05T21:02:00Z</dcterms:created>
  <dcterms:modified xsi:type="dcterms:W3CDTF">2017-03-05T21:02:00Z</dcterms:modified>
</cp:coreProperties>
</file>